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240"/>
        <w:gridCol w:w="5760"/>
      </w:tblGrid>
      <w:tr w:rsidR="00000000" w:rsidRPr="00090165" w:rsidTr="00090165">
        <w:tc>
          <w:tcPr>
            <w:tcW w:w="324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090165" w:rsidRDefault="00DD2F0E" w:rsidP="00090165">
            <w:pPr>
              <w:jc w:val="center"/>
              <w:rPr>
                <w:rFonts w:ascii="Arial" w:hAnsi="Arial" w:cs="Arial"/>
                <w:sz w:val="20"/>
                <w:szCs w:val="20"/>
              </w:rPr>
            </w:pPr>
            <w:r w:rsidRPr="00090165">
              <w:rPr>
                <w:rFonts w:ascii="Arial" w:hAnsi="Arial" w:cs="Arial"/>
                <w:sz w:val="20"/>
                <w:szCs w:val="20"/>
              </w:rPr>
              <w:t>BỘ Y TẾ</w:t>
            </w:r>
            <w:r w:rsidRPr="00090165">
              <w:rPr>
                <w:rFonts w:ascii="Arial" w:hAnsi="Arial" w:cs="Arial"/>
                <w:sz w:val="20"/>
                <w:szCs w:val="20"/>
              </w:rPr>
              <w:br/>
            </w:r>
            <w:r w:rsidRPr="00090165">
              <w:rPr>
                <w:rFonts w:ascii="Arial" w:hAnsi="Arial" w:cs="Arial"/>
                <w:b/>
                <w:bCs/>
                <w:sz w:val="20"/>
                <w:szCs w:val="20"/>
              </w:rPr>
              <w:t>CỤC QUẢN LÝ DƯỢC</w:t>
            </w:r>
            <w:r w:rsidRPr="00090165">
              <w:rPr>
                <w:rFonts w:ascii="Arial" w:hAnsi="Arial" w:cs="Arial"/>
                <w:b/>
                <w:bCs/>
                <w:sz w:val="20"/>
                <w:szCs w:val="20"/>
              </w:rPr>
              <w:br/>
            </w:r>
            <w:r w:rsidR="00090165">
              <w:rPr>
                <w:rFonts w:ascii="Arial" w:hAnsi="Arial" w:cs="Arial"/>
                <w:bCs/>
                <w:sz w:val="20"/>
                <w:szCs w:val="20"/>
                <w:vertAlign w:val="superscript"/>
              </w:rPr>
              <w:t>________________</w:t>
            </w:r>
          </w:p>
        </w:tc>
        <w:tc>
          <w:tcPr>
            <w:tcW w:w="576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090165" w:rsidRDefault="00DD2F0E" w:rsidP="00090165">
            <w:pPr>
              <w:jc w:val="center"/>
              <w:rPr>
                <w:rFonts w:ascii="Arial" w:hAnsi="Arial" w:cs="Arial"/>
                <w:sz w:val="20"/>
                <w:szCs w:val="20"/>
              </w:rPr>
            </w:pPr>
            <w:r w:rsidRPr="00090165">
              <w:rPr>
                <w:rFonts w:ascii="Arial" w:hAnsi="Arial" w:cs="Arial"/>
                <w:b/>
                <w:bCs/>
                <w:sz w:val="20"/>
                <w:szCs w:val="20"/>
              </w:rPr>
              <w:t>CỘNG HÒA XÃ HỘI CHỦ NGHĨA VIỆT NAM</w:t>
            </w:r>
            <w:r w:rsidRPr="00090165">
              <w:rPr>
                <w:rFonts w:ascii="Arial" w:hAnsi="Arial" w:cs="Arial"/>
                <w:b/>
                <w:bCs/>
                <w:sz w:val="20"/>
                <w:szCs w:val="20"/>
              </w:rPr>
              <w:br/>
              <w:t>Độc lập - Tự do - Hạnh phúc</w:t>
            </w:r>
            <w:r w:rsidRPr="00090165">
              <w:rPr>
                <w:rFonts w:ascii="Arial" w:hAnsi="Arial" w:cs="Arial"/>
                <w:b/>
                <w:bCs/>
                <w:sz w:val="20"/>
                <w:szCs w:val="20"/>
              </w:rPr>
              <w:br/>
            </w:r>
            <w:r w:rsidR="00090165">
              <w:rPr>
                <w:rFonts w:ascii="Arial" w:hAnsi="Arial" w:cs="Arial"/>
                <w:bCs/>
                <w:sz w:val="20"/>
                <w:szCs w:val="20"/>
                <w:vertAlign w:val="superscript"/>
              </w:rPr>
              <w:t>_____________________</w:t>
            </w:r>
          </w:p>
        </w:tc>
      </w:tr>
      <w:tr w:rsidR="00000000" w:rsidRPr="00090165" w:rsidTr="00090165">
        <w:tblPrEx>
          <w:tblBorders>
            <w:top w:val="none" w:sz="0" w:space="0" w:color="auto"/>
            <w:bottom w:val="none" w:sz="0" w:space="0" w:color="auto"/>
            <w:insideH w:val="none" w:sz="0" w:space="0" w:color="auto"/>
            <w:insideV w:val="none" w:sz="0" w:space="0" w:color="auto"/>
          </w:tblBorders>
        </w:tblPrEx>
        <w:tc>
          <w:tcPr>
            <w:tcW w:w="324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090165" w:rsidRDefault="00DD2F0E" w:rsidP="00090165">
            <w:pPr>
              <w:jc w:val="center"/>
              <w:rPr>
                <w:rFonts w:ascii="Arial" w:hAnsi="Arial" w:cs="Arial"/>
                <w:sz w:val="20"/>
                <w:szCs w:val="20"/>
              </w:rPr>
            </w:pPr>
            <w:r w:rsidRPr="00090165">
              <w:rPr>
                <w:rFonts w:ascii="Arial" w:hAnsi="Arial" w:cs="Arial"/>
                <w:sz w:val="20"/>
                <w:szCs w:val="20"/>
              </w:rPr>
              <w:t>Số: 194/QĐ-QLD</w:t>
            </w:r>
          </w:p>
        </w:tc>
        <w:tc>
          <w:tcPr>
            <w:tcW w:w="576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090165" w:rsidRDefault="00DD2F0E" w:rsidP="00090165">
            <w:pPr>
              <w:jc w:val="center"/>
              <w:rPr>
                <w:rFonts w:ascii="Arial" w:hAnsi="Arial" w:cs="Arial"/>
                <w:sz w:val="20"/>
                <w:szCs w:val="20"/>
              </w:rPr>
            </w:pPr>
            <w:r w:rsidRPr="00090165">
              <w:rPr>
                <w:rFonts w:ascii="Arial" w:hAnsi="Arial" w:cs="Arial"/>
                <w:i/>
                <w:iCs/>
                <w:sz w:val="20"/>
                <w:szCs w:val="20"/>
              </w:rPr>
              <w:t>Hà Nội, ngày 15 tháng 07 năm 2013</w:t>
            </w:r>
          </w:p>
        </w:tc>
      </w:tr>
    </w:tbl>
    <w:p w:rsidR="00000000" w:rsidRDefault="00DD2F0E" w:rsidP="00090165">
      <w:pPr>
        <w:jc w:val="center"/>
        <w:rPr>
          <w:rFonts w:ascii="Arial" w:hAnsi="Arial" w:cs="Arial"/>
          <w:sz w:val="20"/>
          <w:szCs w:val="20"/>
        </w:rPr>
      </w:pPr>
    </w:p>
    <w:p w:rsidR="00090165" w:rsidRPr="00090165" w:rsidRDefault="00090165" w:rsidP="00090165">
      <w:pPr>
        <w:jc w:val="center"/>
        <w:rPr>
          <w:rFonts w:ascii="Arial" w:hAnsi="Arial" w:cs="Arial"/>
          <w:sz w:val="20"/>
          <w:szCs w:val="20"/>
        </w:rPr>
      </w:pPr>
    </w:p>
    <w:p w:rsidR="00000000" w:rsidRDefault="00DD2F0E" w:rsidP="00090165">
      <w:pPr>
        <w:jc w:val="center"/>
        <w:rPr>
          <w:rFonts w:ascii="Arial" w:hAnsi="Arial" w:cs="Arial"/>
          <w:b/>
          <w:bCs/>
          <w:sz w:val="20"/>
          <w:szCs w:val="20"/>
          <w:lang w:val="vi-VN"/>
        </w:rPr>
      </w:pPr>
      <w:bookmarkStart w:id="0" w:name="loai_1"/>
      <w:r w:rsidRPr="00090165">
        <w:rPr>
          <w:rFonts w:ascii="Arial" w:hAnsi="Arial" w:cs="Arial"/>
          <w:b/>
          <w:bCs/>
          <w:sz w:val="20"/>
          <w:szCs w:val="20"/>
          <w:lang w:val="vi-VN"/>
        </w:rPr>
        <w:t>QUYẾT ĐỊNH</w:t>
      </w:r>
      <w:bookmarkEnd w:id="0"/>
    </w:p>
    <w:p w:rsidR="00090165" w:rsidRPr="00090165" w:rsidRDefault="00090165" w:rsidP="00090165">
      <w:pPr>
        <w:jc w:val="center"/>
        <w:rPr>
          <w:rFonts w:ascii="Arial" w:hAnsi="Arial" w:cs="Arial"/>
          <w:sz w:val="20"/>
          <w:szCs w:val="20"/>
        </w:rPr>
      </w:pPr>
    </w:p>
    <w:p w:rsidR="00000000" w:rsidRPr="00090165" w:rsidRDefault="00090165" w:rsidP="00090165">
      <w:pPr>
        <w:jc w:val="center"/>
        <w:rPr>
          <w:rFonts w:ascii="Arial" w:hAnsi="Arial" w:cs="Arial"/>
          <w:b/>
          <w:sz w:val="20"/>
          <w:szCs w:val="20"/>
          <w:lang w:val="vi-VN"/>
        </w:rPr>
      </w:pPr>
      <w:bookmarkStart w:id="1" w:name="loai_1_name"/>
      <w:r>
        <w:rPr>
          <w:rFonts w:ascii="Arial" w:hAnsi="Arial" w:cs="Arial"/>
          <w:b/>
          <w:sz w:val="20"/>
          <w:szCs w:val="20"/>
          <w:lang w:val="vi-VN"/>
        </w:rPr>
        <w:t>Về việc thu hồi số tiếp nhận P</w:t>
      </w:r>
      <w:r w:rsidRPr="00090165">
        <w:rPr>
          <w:rFonts w:ascii="Arial" w:hAnsi="Arial" w:cs="Arial"/>
          <w:b/>
          <w:sz w:val="20"/>
          <w:szCs w:val="20"/>
          <w:lang w:val="vi-VN"/>
        </w:rPr>
        <w:t>hiếu công bố sản phẩm mỹ phẩm</w:t>
      </w:r>
      <w:bookmarkEnd w:id="1"/>
    </w:p>
    <w:p w:rsidR="00090165" w:rsidRPr="00090165" w:rsidRDefault="00090165" w:rsidP="00090165">
      <w:pPr>
        <w:jc w:val="center"/>
        <w:rPr>
          <w:rFonts w:ascii="Arial" w:hAnsi="Arial" w:cs="Arial"/>
          <w:sz w:val="20"/>
          <w:szCs w:val="20"/>
        </w:rPr>
      </w:pPr>
    </w:p>
    <w:p w:rsidR="00000000" w:rsidRDefault="00DD2F0E" w:rsidP="00090165">
      <w:pPr>
        <w:jc w:val="center"/>
        <w:rPr>
          <w:rFonts w:ascii="Arial" w:hAnsi="Arial" w:cs="Arial"/>
          <w:b/>
          <w:bCs/>
          <w:sz w:val="20"/>
          <w:szCs w:val="20"/>
          <w:lang w:val="vi-VN"/>
        </w:rPr>
      </w:pPr>
      <w:r w:rsidRPr="00090165">
        <w:rPr>
          <w:rFonts w:ascii="Arial" w:hAnsi="Arial" w:cs="Arial"/>
          <w:b/>
          <w:bCs/>
          <w:sz w:val="20"/>
          <w:szCs w:val="20"/>
          <w:lang w:val="vi-VN"/>
        </w:rPr>
        <w:t xml:space="preserve">CỤC TRƯỞNG CỤC QUẢN </w:t>
      </w:r>
      <w:r w:rsidRPr="00090165">
        <w:rPr>
          <w:rFonts w:ascii="Arial" w:hAnsi="Arial" w:cs="Arial"/>
          <w:b/>
          <w:bCs/>
          <w:sz w:val="20"/>
          <w:szCs w:val="20"/>
          <w:lang w:val="vi-VN"/>
        </w:rPr>
        <w:t>LÝ DƯỢC</w:t>
      </w:r>
    </w:p>
    <w:p w:rsidR="00090165" w:rsidRPr="00090165" w:rsidRDefault="00090165" w:rsidP="00090165">
      <w:pPr>
        <w:jc w:val="center"/>
        <w:rPr>
          <w:rFonts w:ascii="Arial" w:hAnsi="Arial" w:cs="Arial"/>
          <w:sz w:val="20"/>
          <w:szCs w:val="20"/>
        </w:rPr>
      </w:pPr>
    </w:p>
    <w:p w:rsidR="00000000" w:rsidRPr="00090165" w:rsidRDefault="00DD2F0E" w:rsidP="00090165">
      <w:pPr>
        <w:spacing w:after="120"/>
        <w:ind w:firstLine="720"/>
        <w:jc w:val="both"/>
        <w:rPr>
          <w:rFonts w:ascii="Arial" w:hAnsi="Arial" w:cs="Arial"/>
          <w:sz w:val="20"/>
          <w:szCs w:val="20"/>
        </w:rPr>
      </w:pPr>
      <w:r w:rsidRPr="00090165">
        <w:rPr>
          <w:rFonts w:ascii="Arial" w:hAnsi="Arial" w:cs="Arial"/>
          <w:i/>
          <w:iCs/>
          <w:sz w:val="20"/>
          <w:szCs w:val="20"/>
          <w:lang w:val="vi-VN"/>
        </w:rPr>
        <w:t>Căn cứ Nghị định số 63/2012/NĐ-CP ngày 31/8/2012 của Chính phủ quy định chức năng, nhiệm vụ, quyền hạn và cơ cấu tổ chức của Bộ Y tế;</w:t>
      </w:r>
    </w:p>
    <w:p w:rsidR="00000000" w:rsidRPr="00090165" w:rsidRDefault="00DD2F0E" w:rsidP="00090165">
      <w:pPr>
        <w:spacing w:after="120"/>
        <w:ind w:firstLine="720"/>
        <w:jc w:val="both"/>
        <w:rPr>
          <w:rFonts w:ascii="Arial" w:hAnsi="Arial" w:cs="Arial"/>
          <w:sz w:val="20"/>
          <w:szCs w:val="20"/>
        </w:rPr>
      </w:pPr>
      <w:r w:rsidRPr="00090165">
        <w:rPr>
          <w:rFonts w:ascii="Arial" w:hAnsi="Arial" w:cs="Arial"/>
          <w:i/>
          <w:iCs/>
          <w:sz w:val="20"/>
          <w:szCs w:val="20"/>
          <w:lang w:val="vi-VN"/>
        </w:rPr>
        <w:t>Căn cứ Quyết định số 53/2008/QĐ-BYT ngày 30/12/2008 của Bộ trưởng Bộ Y tế về việc quy định chức năng, nhiệm vụ, qu</w:t>
      </w:r>
      <w:r w:rsidRPr="00090165">
        <w:rPr>
          <w:rFonts w:ascii="Arial" w:hAnsi="Arial" w:cs="Arial"/>
          <w:i/>
          <w:iCs/>
          <w:sz w:val="20"/>
          <w:szCs w:val="20"/>
          <w:lang w:val="vi-VN"/>
        </w:rPr>
        <w:t>yền hạn và cơ cấu tổ chức của Cục Quản lý dược thuộc Bộ Y tế và Quyết định số 3106/2008/QĐ-BYT ngày 29/8/2011 của Bộ trưởng Bộ Y tế về việc sửa đổi, bổ sung Điều 3 Quyết định số 53/2008/QĐ-BYT ngày 30/12/2008 của Bộ trưởng Bộ Y tế quy định chức năng, nhiệm</w:t>
      </w:r>
      <w:r w:rsidRPr="00090165">
        <w:rPr>
          <w:rFonts w:ascii="Arial" w:hAnsi="Arial" w:cs="Arial"/>
          <w:i/>
          <w:iCs/>
          <w:sz w:val="20"/>
          <w:szCs w:val="20"/>
          <w:lang w:val="vi-VN"/>
        </w:rPr>
        <w:t xml:space="preserve"> vụ, quyền hạn và cơ cấu tổ chức của Cục Quản lý dược thuộc Bộ Y tế;</w:t>
      </w:r>
    </w:p>
    <w:p w:rsidR="00000000" w:rsidRPr="00090165" w:rsidRDefault="00DD2F0E" w:rsidP="00090165">
      <w:pPr>
        <w:spacing w:after="120"/>
        <w:ind w:firstLine="720"/>
        <w:jc w:val="both"/>
        <w:rPr>
          <w:rFonts w:ascii="Arial" w:hAnsi="Arial" w:cs="Arial"/>
          <w:sz w:val="20"/>
          <w:szCs w:val="20"/>
        </w:rPr>
      </w:pPr>
      <w:r w:rsidRPr="00090165">
        <w:rPr>
          <w:rFonts w:ascii="Arial" w:hAnsi="Arial" w:cs="Arial"/>
          <w:i/>
          <w:iCs/>
          <w:sz w:val="20"/>
          <w:szCs w:val="20"/>
          <w:lang w:val="vi-VN"/>
        </w:rPr>
        <w:t xml:space="preserve">Căn cứ Thông tư số 06/2011/TT-BYT ngày 25/01/2011 </w:t>
      </w:r>
      <w:r w:rsidRPr="00090165">
        <w:rPr>
          <w:rFonts w:ascii="Arial" w:hAnsi="Arial" w:cs="Arial"/>
          <w:i/>
          <w:iCs/>
          <w:sz w:val="20"/>
          <w:szCs w:val="20"/>
          <w:shd w:val="solid" w:color="FFFFFF" w:fill="auto"/>
          <w:lang w:val="vi-VN"/>
        </w:rPr>
        <w:t>của</w:t>
      </w:r>
      <w:r w:rsidRPr="00090165">
        <w:rPr>
          <w:rFonts w:ascii="Arial" w:hAnsi="Arial" w:cs="Arial"/>
          <w:i/>
          <w:iCs/>
          <w:sz w:val="20"/>
          <w:szCs w:val="20"/>
          <w:lang w:val="vi-VN"/>
        </w:rPr>
        <w:t xml:space="preserve"> Bộ Y tế quy định về quản lý mỹ phẩm;</w:t>
      </w:r>
    </w:p>
    <w:p w:rsidR="00000000" w:rsidRPr="00090165" w:rsidRDefault="00DD2F0E" w:rsidP="00090165">
      <w:pPr>
        <w:spacing w:after="120"/>
        <w:ind w:firstLine="720"/>
        <w:jc w:val="both"/>
        <w:rPr>
          <w:rFonts w:ascii="Arial" w:hAnsi="Arial" w:cs="Arial"/>
          <w:sz w:val="20"/>
          <w:szCs w:val="20"/>
        </w:rPr>
      </w:pPr>
      <w:r w:rsidRPr="00090165">
        <w:rPr>
          <w:rFonts w:ascii="Arial" w:hAnsi="Arial" w:cs="Arial"/>
          <w:i/>
          <w:iCs/>
          <w:sz w:val="20"/>
          <w:szCs w:val="20"/>
          <w:lang w:val="vi-VN"/>
        </w:rPr>
        <w:t xml:space="preserve">Căn cứ văn thư số 060713/CV ngày 06/7/2013 của Công ty TNHH thương mại Logitem Việt Nam báo cáo </w:t>
      </w:r>
      <w:r w:rsidRPr="00090165">
        <w:rPr>
          <w:rFonts w:ascii="Arial" w:hAnsi="Arial" w:cs="Arial"/>
          <w:i/>
          <w:iCs/>
          <w:sz w:val="20"/>
          <w:szCs w:val="20"/>
          <w:lang w:val="vi-VN"/>
        </w:rPr>
        <w:t>14 sản phẩm mỹ phẩm làm trắng da của nhà sản xuất Kanebo Cosmetics Inc (Nhật Bản) thông báo tự nguyện thu hồi do thành phần công thức có chứa Rhododenol có thể gây ra những mảng trắng bất thường trên da;</w:t>
      </w:r>
    </w:p>
    <w:p w:rsidR="00000000" w:rsidRDefault="00DD2F0E" w:rsidP="00090165">
      <w:pPr>
        <w:spacing w:after="120"/>
        <w:ind w:firstLine="720"/>
        <w:jc w:val="both"/>
        <w:rPr>
          <w:rFonts w:ascii="Arial" w:hAnsi="Arial" w:cs="Arial"/>
          <w:i/>
          <w:iCs/>
          <w:sz w:val="20"/>
          <w:szCs w:val="20"/>
          <w:lang w:val="vi-VN"/>
        </w:rPr>
      </w:pPr>
      <w:r w:rsidRPr="00090165">
        <w:rPr>
          <w:rFonts w:ascii="Arial" w:hAnsi="Arial" w:cs="Arial"/>
          <w:i/>
          <w:iCs/>
          <w:sz w:val="20"/>
          <w:szCs w:val="20"/>
          <w:lang w:val="vi-VN"/>
        </w:rPr>
        <w:t>Xét đề nghị của Phụ trách Phòng Quản lý mỹ phẩm - Cụ</w:t>
      </w:r>
      <w:r w:rsidRPr="00090165">
        <w:rPr>
          <w:rFonts w:ascii="Arial" w:hAnsi="Arial" w:cs="Arial"/>
          <w:i/>
          <w:iCs/>
          <w:sz w:val="20"/>
          <w:szCs w:val="20"/>
          <w:lang w:val="vi-VN"/>
        </w:rPr>
        <w:t>c Quản lý dược,</w:t>
      </w:r>
    </w:p>
    <w:p w:rsidR="00090165" w:rsidRPr="00090165" w:rsidRDefault="00090165" w:rsidP="00090165">
      <w:pPr>
        <w:rPr>
          <w:rFonts w:ascii="Arial" w:hAnsi="Arial" w:cs="Arial"/>
          <w:sz w:val="20"/>
          <w:szCs w:val="20"/>
        </w:rPr>
      </w:pPr>
    </w:p>
    <w:p w:rsidR="00000000" w:rsidRDefault="00DD2F0E" w:rsidP="00090165">
      <w:pPr>
        <w:jc w:val="center"/>
        <w:rPr>
          <w:rFonts w:ascii="Arial" w:hAnsi="Arial" w:cs="Arial"/>
          <w:b/>
          <w:bCs/>
          <w:sz w:val="20"/>
          <w:szCs w:val="20"/>
          <w:lang w:val="vi-VN"/>
        </w:rPr>
      </w:pPr>
      <w:r w:rsidRPr="00090165">
        <w:rPr>
          <w:rFonts w:ascii="Arial" w:hAnsi="Arial" w:cs="Arial"/>
          <w:b/>
          <w:bCs/>
          <w:sz w:val="20"/>
          <w:szCs w:val="20"/>
          <w:lang w:val="vi-VN"/>
        </w:rPr>
        <w:t>QUYẾT ĐỊNH:</w:t>
      </w:r>
    </w:p>
    <w:p w:rsidR="00090165" w:rsidRPr="00090165" w:rsidRDefault="00090165" w:rsidP="00090165">
      <w:pPr>
        <w:jc w:val="center"/>
        <w:rPr>
          <w:rFonts w:ascii="Arial" w:hAnsi="Arial" w:cs="Arial"/>
          <w:sz w:val="20"/>
          <w:szCs w:val="20"/>
        </w:rPr>
      </w:pPr>
    </w:p>
    <w:p w:rsidR="00000000" w:rsidRPr="00090165" w:rsidRDefault="00DD2F0E" w:rsidP="00090165">
      <w:pPr>
        <w:spacing w:after="120"/>
        <w:ind w:firstLine="720"/>
        <w:jc w:val="both"/>
        <w:rPr>
          <w:rFonts w:ascii="Arial" w:hAnsi="Arial" w:cs="Arial"/>
          <w:sz w:val="20"/>
          <w:szCs w:val="20"/>
        </w:rPr>
      </w:pPr>
      <w:bookmarkStart w:id="2" w:name="dieu_1"/>
      <w:r w:rsidRPr="00090165">
        <w:rPr>
          <w:rFonts w:ascii="Arial" w:hAnsi="Arial" w:cs="Arial"/>
          <w:b/>
          <w:bCs/>
          <w:sz w:val="20"/>
          <w:szCs w:val="20"/>
          <w:lang w:val="vi-VN"/>
        </w:rPr>
        <w:t>Điều 1.</w:t>
      </w:r>
      <w:bookmarkEnd w:id="2"/>
      <w:r w:rsidRPr="00090165">
        <w:rPr>
          <w:rFonts w:ascii="Arial" w:hAnsi="Arial" w:cs="Arial"/>
          <w:sz w:val="20"/>
          <w:szCs w:val="20"/>
          <w:lang w:val="vi-VN"/>
        </w:rPr>
        <w:t xml:space="preserve"> </w:t>
      </w:r>
      <w:bookmarkStart w:id="3" w:name="dieu_1_name"/>
      <w:r w:rsidRPr="00090165">
        <w:rPr>
          <w:rFonts w:ascii="Arial" w:hAnsi="Arial" w:cs="Arial"/>
          <w:sz w:val="20"/>
          <w:szCs w:val="20"/>
          <w:lang w:val="vi-VN"/>
        </w:rPr>
        <w:t>Thu hồi số tiếp nhận Phiếu công bố sản phẩm mỹ phẩm do Cục Quản lý dược cấp đối với các sản phẩm mỹ phẩm sau:</w:t>
      </w:r>
      <w:bookmarkEnd w:id="3"/>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85"/>
        <w:gridCol w:w="5306"/>
        <w:gridCol w:w="1767"/>
        <w:gridCol w:w="1471"/>
      </w:tblGrid>
      <w:tr w:rsidR="00000000" w:rsidRPr="00090165" w:rsidTr="00090165">
        <w:trPr>
          <w:trHeight w:val="20"/>
        </w:trPr>
        <w:tc>
          <w:tcPr>
            <w:tcW w:w="485" w:type="dxa"/>
            <w:tcBorders>
              <w:top w:val="single" w:sz="8" w:space="0" w:color="auto"/>
              <w:left w:val="single" w:sz="8" w:space="0" w:color="auto"/>
              <w:bottom w:val="nil"/>
              <w:right w:val="nil"/>
              <w:tl2br w:val="nil"/>
              <w:tr2bl w:val="nil"/>
            </w:tcBorders>
            <w:shd w:val="solid" w:color="FFFFFF" w:fill="auto"/>
            <w:tcMar>
              <w:top w:w="0" w:type="dxa"/>
              <w:left w:w="29" w:type="dxa"/>
              <w:bottom w:w="0" w:type="dxa"/>
              <w:right w:w="29" w:type="dxa"/>
            </w:tcMar>
            <w:vAlign w:val="center"/>
          </w:tcPr>
          <w:p w:rsidR="00000000" w:rsidRPr="00090165" w:rsidRDefault="00DD2F0E" w:rsidP="00090165">
            <w:pPr>
              <w:jc w:val="center"/>
              <w:rPr>
                <w:rFonts w:ascii="Arial" w:hAnsi="Arial" w:cs="Arial"/>
                <w:sz w:val="20"/>
                <w:szCs w:val="20"/>
              </w:rPr>
            </w:pPr>
            <w:r w:rsidRPr="00090165">
              <w:rPr>
                <w:rFonts w:ascii="Arial" w:hAnsi="Arial" w:cs="Arial"/>
                <w:b/>
                <w:bCs/>
                <w:sz w:val="20"/>
                <w:szCs w:val="20"/>
              </w:rPr>
              <w:t>STT</w:t>
            </w:r>
          </w:p>
        </w:tc>
        <w:tc>
          <w:tcPr>
            <w:tcW w:w="5306" w:type="dxa"/>
            <w:tcBorders>
              <w:top w:val="single" w:sz="8" w:space="0" w:color="auto"/>
              <w:left w:val="single" w:sz="8" w:space="0" w:color="auto"/>
              <w:bottom w:val="nil"/>
              <w:right w:val="nil"/>
              <w:tl2br w:val="nil"/>
              <w:tr2bl w:val="nil"/>
            </w:tcBorders>
            <w:shd w:val="solid" w:color="FFFFFF" w:fill="auto"/>
            <w:tcMar>
              <w:top w:w="0" w:type="dxa"/>
              <w:left w:w="29" w:type="dxa"/>
              <w:bottom w:w="0" w:type="dxa"/>
              <w:right w:w="29" w:type="dxa"/>
            </w:tcMar>
            <w:vAlign w:val="center"/>
          </w:tcPr>
          <w:p w:rsidR="00000000" w:rsidRPr="00090165" w:rsidRDefault="00DD2F0E" w:rsidP="00090165">
            <w:pPr>
              <w:jc w:val="center"/>
              <w:rPr>
                <w:rFonts w:ascii="Arial" w:hAnsi="Arial" w:cs="Arial"/>
                <w:sz w:val="20"/>
                <w:szCs w:val="20"/>
              </w:rPr>
            </w:pPr>
            <w:r w:rsidRPr="00090165">
              <w:rPr>
                <w:rFonts w:ascii="Arial" w:hAnsi="Arial" w:cs="Arial"/>
                <w:b/>
                <w:bCs/>
                <w:sz w:val="20"/>
                <w:szCs w:val="20"/>
              </w:rPr>
              <w:t>TÊN SẢN PHẨM</w:t>
            </w:r>
          </w:p>
        </w:tc>
        <w:tc>
          <w:tcPr>
            <w:tcW w:w="1767" w:type="dxa"/>
            <w:tcBorders>
              <w:top w:val="single" w:sz="8" w:space="0" w:color="auto"/>
              <w:left w:val="single" w:sz="8" w:space="0" w:color="auto"/>
              <w:bottom w:val="nil"/>
              <w:right w:val="nil"/>
              <w:tl2br w:val="nil"/>
              <w:tr2bl w:val="nil"/>
            </w:tcBorders>
            <w:shd w:val="solid" w:color="FFFFFF" w:fill="auto"/>
            <w:tcMar>
              <w:top w:w="0" w:type="dxa"/>
              <w:left w:w="29" w:type="dxa"/>
              <w:bottom w:w="0" w:type="dxa"/>
              <w:right w:w="29" w:type="dxa"/>
            </w:tcMar>
            <w:vAlign w:val="center"/>
          </w:tcPr>
          <w:p w:rsidR="00000000" w:rsidRPr="00090165" w:rsidRDefault="00DD2F0E" w:rsidP="00090165">
            <w:pPr>
              <w:jc w:val="center"/>
              <w:rPr>
                <w:rFonts w:ascii="Arial" w:hAnsi="Arial" w:cs="Arial"/>
                <w:sz w:val="20"/>
                <w:szCs w:val="20"/>
              </w:rPr>
            </w:pPr>
            <w:r w:rsidRPr="00090165">
              <w:rPr>
                <w:rFonts w:ascii="Arial" w:hAnsi="Arial" w:cs="Arial"/>
                <w:b/>
                <w:bCs/>
                <w:sz w:val="20"/>
                <w:szCs w:val="20"/>
              </w:rPr>
              <w:t>SỐ TIẾP NHẬN PHIẾU CÔNG BỐ</w:t>
            </w:r>
          </w:p>
        </w:tc>
        <w:tc>
          <w:tcPr>
            <w:tcW w:w="1471" w:type="dxa"/>
            <w:tcBorders>
              <w:top w:val="single" w:sz="8" w:space="0" w:color="auto"/>
              <w:left w:val="single" w:sz="8" w:space="0" w:color="auto"/>
              <w:bottom w:val="nil"/>
              <w:right w:val="single" w:sz="8" w:space="0" w:color="auto"/>
              <w:tl2br w:val="nil"/>
              <w:tr2bl w:val="nil"/>
            </w:tcBorders>
            <w:shd w:val="solid" w:color="FFFFFF" w:fill="auto"/>
            <w:tcMar>
              <w:top w:w="0" w:type="dxa"/>
              <w:left w:w="29" w:type="dxa"/>
              <w:bottom w:w="0" w:type="dxa"/>
              <w:right w:w="29" w:type="dxa"/>
            </w:tcMar>
            <w:vAlign w:val="center"/>
          </w:tcPr>
          <w:p w:rsidR="00000000" w:rsidRPr="00090165" w:rsidRDefault="00DD2F0E" w:rsidP="00090165">
            <w:pPr>
              <w:jc w:val="center"/>
              <w:rPr>
                <w:rFonts w:ascii="Arial" w:hAnsi="Arial" w:cs="Arial"/>
                <w:sz w:val="20"/>
                <w:szCs w:val="20"/>
              </w:rPr>
            </w:pPr>
            <w:r w:rsidRPr="00090165">
              <w:rPr>
                <w:rFonts w:ascii="Arial" w:hAnsi="Arial" w:cs="Arial"/>
                <w:b/>
                <w:bCs/>
                <w:sz w:val="20"/>
                <w:szCs w:val="20"/>
              </w:rPr>
              <w:t>NGÀY TIẾP NHẬN</w:t>
            </w:r>
          </w:p>
        </w:tc>
      </w:tr>
      <w:tr w:rsidR="00000000" w:rsidRPr="00090165" w:rsidTr="00090165">
        <w:tblPrEx>
          <w:tblBorders>
            <w:top w:val="none" w:sz="0" w:space="0" w:color="auto"/>
            <w:bottom w:val="none" w:sz="0" w:space="0" w:color="auto"/>
            <w:insideH w:val="none" w:sz="0" w:space="0" w:color="auto"/>
            <w:insideV w:val="none" w:sz="0" w:space="0" w:color="auto"/>
          </w:tblBorders>
        </w:tblPrEx>
        <w:trPr>
          <w:trHeight w:val="20"/>
        </w:trPr>
        <w:tc>
          <w:tcPr>
            <w:tcW w:w="485" w:type="dxa"/>
            <w:tcBorders>
              <w:top w:val="single" w:sz="8" w:space="0" w:color="auto"/>
              <w:left w:val="single" w:sz="8" w:space="0" w:color="auto"/>
              <w:bottom w:val="nil"/>
              <w:right w:val="nil"/>
              <w:tl2br w:val="nil"/>
              <w:tr2bl w:val="nil"/>
            </w:tcBorders>
            <w:shd w:val="solid" w:color="FFFFFF" w:fill="auto"/>
            <w:tcMar>
              <w:top w:w="0" w:type="dxa"/>
              <w:left w:w="29" w:type="dxa"/>
              <w:bottom w:w="0" w:type="dxa"/>
              <w:right w:w="29" w:type="dxa"/>
            </w:tcMar>
          </w:tcPr>
          <w:p w:rsidR="00000000" w:rsidRPr="00090165" w:rsidRDefault="00DD2F0E" w:rsidP="00090165">
            <w:pPr>
              <w:jc w:val="center"/>
              <w:rPr>
                <w:rFonts w:ascii="Arial" w:hAnsi="Arial" w:cs="Arial"/>
                <w:sz w:val="20"/>
                <w:szCs w:val="20"/>
              </w:rPr>
            </w:pPr>
            <w:bookmarkStart w:id="4" w:name="_GoBack" w:colFirst="2" w:colLast="3"/>
            <w:r w:rsidRPr="00090165">
              <w:rPr>
                <w:rFonts w:ascii="Arial" w:hAnsi="Arial" w:cs="Arial"/>
                <w:sz w:val="20"/>
                <w:szCs w:val="20"/>
              </w:rPr>
              <w:t>1</w:t>
            </w:r>
          </w:p>
        </w:tc>
        <w:tc>
          <w:tcPr>
            <w:tcW w:w="5306" w:type="dxa"/>
            <w:tcBorders>
              <w:top w:val="single" w:sz="8" w:space="0" w:color="auto"/>
              <w:left w:val="single" w:sz="8" w:space="0" w:color="auto"/>
              <w:bottom w:val="nil"/>
              <w:right w:val="nil"/>
              <w:tl2br w:val="nil"/>
              <w:tr2bl w:val="nil"/>
            </w:tcBorders>
            <w:shd w:val="solid" w:color="FFFFFF" w:fill="auto"/>
            <w:tcMar>
              <w:top w:w="0" w:type="dxa"/>
              <w:left w:w="29" w:type="dxa"/>
              <w:bottom w:w="0" w:type="dxa"/>
              <w:right w:w="29" w:type="dxa"/>
            </w:tcMar>
          </w:tcPr>
          <w:p w:rsidR="00000000" w:rsidRPr="00090165" w:rsidRDefault="00DD2F0E" w:rsidP="00090165">
            <w:pPr>
              <w:rPr>
                <w:rFonts w:ascii="Arial" w:hAnsi="Arial" w:cs="Arial"/>
                <w:sz w:val="20"/>
                <w:szCs w:val="20"/>
              </w:rPr>
            </w:pPr>
            <w:r w:rsidRPr="00090165">
              <w:rPr>
                <w:rFonts w:ascii="Arial" w:hAnsi="Arial" w:cs="Arial"/>
                <w:sz w:val="20"/>
                <w:szCs w:val="20"/>
              </w:rPr>
              <w:t>Kanebo Blanchir Superior White Deep Clear Condit</w:t>
            </w:r>
            <w:r w:rsidRPr="00090165">
              <w:rPr>
                <w:rFonts w:ascii="Arial" w:hAnsi="Arial" w:cs="Arial"/>
                <w:sz w:val="20"/>
                <w:szCs w:val="20"/>
              </w:rPr>
              <w:t>ioner I</w:t>
            </w:r>
          </w:p>
        </w:tc>
        <w:tc>
          <w:tcPr>
            <w:tcW w:w="1767" w:type="dxa"/>
            <w:tcBorders>
              <w:top w:val="single" w:sz="8" w:space="0" w:color="auto"/>
              <w:left w:val="single" w:sz="8" w:space="0" w:color="auto"/>
              <w:bottom w:val="nil"/>
              <w:right w:val="nil"/>
              <w:tl2br w:val="nil"/>
              <w:tr2bl w:val="nil"/>
            </w:tcBorders>
            <w:shd w:val="solid" w:color="FFFFFF" w:fill="auto"/>
            <w:tcMar>
              <w:top w:w="0" w:type="dxa"/>
              <w:left w:w="29" w:type="dxa"/>
              <w:bottom w:w="0" w:type="dxa"/>
              <w:right w:w="29" w:type="dxa"/>
            </w:tcMar>
          </w:tcPr>
          <w:p w:rsidR="00000000" w:rsidRPr="00090165" w:rsidRDefault="00DD2F0E" w:rsidP="00090165">
            <w:pPr>
              <w:jc w:val="center"/>
              <w:rPr>
                <w:rFonts w:ascii="Arial" w:hAnsi="Arial" w:cs="Arial"/>
                <w:sz w:val="20"/>
                <w:szCs w:val="20"/>
              </w:rPr>
            </w:pPr>
            <w:r w:rsidRPr="00090165">
              <w:rPr>
                <w:rFonts w:ascii="Arial" w:hAnsi="Arial" w:cs="Arial"/>
                <w:sz w:val="20"/>
                <w:szCs w:val="20"/>
              </w:rPr>
              <w:t>74395/13/CBMP- QLD</w:t>
            </w:r>
          </w:p>
        </w:tc>
        <w:tc>
          <w:tcPr>
            <w:tcW w:w="1471" w:type="dxa"/>
            <w:tcBorders>
              <w:top w:val="single" w:sz="8" w:space="0" w:color="auto"/>
              <w:left w:val="single" w:sz="8" w:space="0" w:color="auto"/>
              <w:bottom w:val="nil"/>
              <w:right w:val="single" w:sz="8" w:space="0" w:color="auto"/>
              <w:tl2br w:val="nil"/>
              <w:tr2bl w:val="nil"/>
            </w:tcBorders>
            <w:shd w:val="solid" w:color="FFFFFF" w:fill="auto"/>
            <w:tcMar>
              <w:top w:w="0" w:type="dxa"/>
              <w:left w:w="29" w:type="dxa"/>
              <w:bottom w:w="0" w:type="dxa"/>
              <w:right w:w="29" w:type="dxa"/>
            </w:tcMar>
          </w:tcPr>
          <w:p w:rsidR="00000000" w:rsidRPr="00090165" w:rsidRDefault="00DD2F0E" w:rsidP="00090165">
            <w:pPr>
              <w:jc w:val="center"/>
              <w:rPr>
                <w:rFonts w:ascii="Arial" w:hAnsi="Arial" w:cs="Arial"/>
                <w:sz w:val="20"/>
                <w:szCs w:val="20"/>
              </w:rPr>
            </w:pPr>
            <w:r w:rsidRPr="00090165">
              <w:rPr>
                <w:rFonts w:ascii="Arial" w:hAnsi="Arial" w:cs="Arial"/>
                <w:sz w:val="20"/>
                <w:szCs w:val="20"/>
              </w:rPr>
              <w:t>13/5/2013</w:t>
            </w:r>
          </w:p>
        </w:tc>
      </w:tr>
      <w:tr w:rsidR="00000000" w:rsidRPr="00090165" w:rsidTr="00090165">
        <w:tblPrEx>
          <w:tblBorders>
            <w:top w:val="none" w:sz="0" w:space="0" w:color="auto"/>
            <w:bottom w:val="none" w:sz="0" w:space="0" w:color="auto"/>
            <w:insideH w:val="none" w:sz="0" w:space="0" w:color="auto"/>
            <w:insideV w:val="none" w:sz="0" w:space="0" w:color="auto"/>
          </w:tblBorders>
        </w:tblPrEx>
        <w:trPr>
          <w:trHeight w:val="20"/>
        </w:trPr>
        <w:tc>
          <w:tcPr>
            <w:tcW w:w="485" w:type="dxa"/>
            <w:tcBorders>
              <w:top w:val="single" w:sz="8" w:space="0" w:color="auto"/>
              <w:left w:val="single" w:sz="8" w:space="0" w:color="auto"/>
              <w:bottom w:val="nil"/>
              <w:right w:val="nil"/>
              <w:tl2br w:val="nil"/>
              <w:tr2bl w:val="nil"/>
            </w:tcBorders>
            <w:shd w:val="solid" w:color="FFFFFF" w:fill="auto"/>
            <w:tcMar>
              <w:top w:w="0" w:type="dxa"/>
              <w:left w:w="29" w:type="dxa"/>
              <w:bottom w:w="0" w:type="dxa"/>
              <w:right w:w="29" w:type="dxa"/>
            </w:tcMar>
          </w:tcPr>
          <w:p w:rsidR="00000000" w:rsidRPr="00090165" w:rsidRDefault="00DD2F0E" w:rsidP="00090165">
            <w:pPr>
              <w:jc w:val="center"/>
              <w:rPr>
                <w:rFonts w:ascii="Arial" w:hAnsi="Arial" w:cs="Arial"/>
                <w:sz w:val="20"/>
                <w:szCs w:val="20"/>
              </w:rPr>
            </w:pPr>
            <w:r w:rsidRPr="00090165">
              <w:rPr>
                <w:rFonts w:ascii="Arial" w:hAnsi="Arial" w:cs="Arial"/>
                <w:sz w:val="20"/>
                <w:szCs w:val="20"/>
              </w:rPr>
              <w:t>2</w:t>
            </w:r>
          </w:p>
        </w:tc>
        <w:tc>
          <w:tcPr>
            <w:tcW w:w="5306" w:type="dxa"/>
            <w:tcBorders>
              <w:top w:val="single" w:sz="8" w:space="0" w:color="auto"/>
              <w:left w:val="single" w:sz="8" w:space="0" w:color="auto"/>
              <w:bottom w:val="nil"/>
              <w:right w:val="nil"/>
              <w:tl2br w:val="nil"/>
              <w:tr2bl w:val="nil"/>
            </w:tcBorders>
            <w:shd w:val="solid" w:color="FFFFFF" w:fill="auto"/>
            <w:tcMar>
              <w:top w:w="0" w:type="dxa"/>
              <w:left w:w="29" w:type="dxa"/>
              <w:bottom w:w="0" w:type="dxa"/>
              <w:right w:w="29" w:type="dxa"/>
            </w:tcMar>
          </w:tcPr>
          <w:p w:rsidR="00000000" w:rsidRPr="00090165" w:rsidRDefault="00DD2F0E" w:rsidP="00090165">
            <w:pPr>
              <w:rPr>
                <w:rFonts w:ascii="Arial" w:hAnsi="Arial" w:cs="Arial"/>
                <w:sz w:val="20"/>
                <w:szCs w:val="20"/>
              </w:rPr>
            </w:pPr>
            <w:r w:rsidRPr="00090165">
              <w:rPr>
                <w:rFonts w:ascii="Arial" w:hAnsi="Arial" w:cs="Arial"/>
                <w:sz w:val="20"/>
                <w:szCs w:val="20"/>
              </w:rPr>
              <w:t>Kanebo Blanchir Superior White Deep Clear Conditioner III</w:t>
            </w:r>
          </w:p>
        </w:tc>
        <w:tc>
          <w:tcPr>
            <w:tcW w:w="1767" w:type="dxa"/>
            <w:tcBorders>
              <w:top w:val="single" w:sz="8" w:space="0" w:color="auto"/>
              <w:left w:val="single" w:sz="8" w:space="0" w:color="auto"/>
              <w:bottom w:val="nil"/>
              <w:right w:val="nil"/>
              <w:tl2br w:val="nil"/>
              <w:tr2bl w:val="nil"/>
            </w:tcBorders>
            <w:shd w:val="solid" w:color="FFFFFF" w:fill="auto"/>
            <w:tcMar>
              <w:top w:w="0" w:type="dxa"/>
              <w:left w:w="29" w:type="dxa"/>
              <w:bottom w:w="0" w:type="dxa"/>
              <w:right w:w="29" w:type="dxa"/>
            </w:tcMar>
          </w:tcPr>
          <w:p w:rsidR="00000000" w:rsidRPr="00090165" w:rsidRDefault="00DD2F0E" w:rsidP="00090165">
            <w:pPr>
              <w:jc w:val="center"/>
              <w:rPr>
                <w:rFonts w:ascii="Arial" w:hAnsi="Arial" w:cs="Arial"/>
                <w:sz w:val="20"/>
                <w:szCs w:val="20"/>
              </w:rPr>
            </w:pPr>
            <w:r w:rsidRPr="00090165">
              <w:rPr>
                <w:rFonts w:ascii="Arial" w:hAnsi="Arial" w:cs="Arial"/>
                <w:sz w:val="20"/>
                <w:szCs w:val="20"/>
              </w:rPr>
              <w:t>74397/13/CBMP- QLD</w:t>
            </w:r>
          </w:p>
        </w:tc>
        <w:tc>
          <w:tcPr>
            <w:tcW w:w="1471" w:type="dxa"/>
            <w:tcBorders>
              <w:top w:val="single" w:sz="8" w:space="0" w:color="auto"/>
              <w:left w:val="single" w:sz="8" w:space="0" w:color="auto"/>
              <w:bottom w:val="nil"/>
              <w:right w:val="single" w:sz="8" w:space="0" w:color="auto"/>
              <w:tl2br w:val="nil"/>
              <w:tr2bl w:val="nil"/>
            </w:tcBorders>
            <w:shd w:val="solid" w:color="FFFFFF" w:fill="auto"/>
            <w:tcMar>
              <w:top w:w="0" w:type="dxa"/>
              <w:left w:w="29" w:type="dxa"/>
              <w:bottom w:w="0" w:type="dxa"/>
              <w:right w:w="29" w:type="dxa"/>
            </w:tcMar>
          </w:tcPr>
          <w:p w:rsidR="00000000" w:rsidRPr="00090165" w:rsidRDefault="00DD2F0E" w:rsidP="00090165">
            <w:pPr>
              <w:jc w:val="center"/>
              <w:rPr>
                <w:rFonts w:ascii="Arial" w:hAnsi="Arial" w:cs="Arial"/>
                <w:sz w:val="20"/>
                <w:szCs w:val="20"/>
              </w:rPr>
            </w:pPr>
            <w:r w:rsidRPr="00090165">
              <w:rPr>
                <w:rFonts w:ascii="Arial" w:hAnsi="Arial" w:cs="Arial"/>
                <w:sz w:val="20"/>
                <w:szCs w:val="20"/>
              </w:rPr>
              <w:t>13/5/2013</w:t>
            </w:r>
          </w:p>
        </w:tc>
      </w:tr>
      <w:tr w:rsidR="00000000" w:rsidRPr="00090165" w:rsidTr="00090165">
        <w:tblPrEx>
          <w:tblBorders>
            <w:top w:val="none" w:sz="0" w:space="0" w:color="auto"/>
            <w:bottom w:val="none" w:sz="0" w:space="0" w:color="auto"/>
            <w:insideH w:val="none" w:sz="0" w:space="0" w:color="auto"/>
            <w:insideV w:val="none" w:sz="0" w:space="0" w:color="auto"/>
          </w:tblBorders>
        </w:tblPrEx>
        <w:trPr>
          <w:trHeight w:val="20"/>
        </w:trPr>
        <w:tc>
          <w:tcPr>
            <w:tcW w:w="485" w:type="dxa"/>
            <w:tcBorders>
              <w:top w:val="single" w:sz="8" w:space="0" w:color="auto"/>
              <w:left w:val="single" w:sz="8" w:space="0" w:color="auto"/>
              <w:bottom w:val="nil"/>
              <w:right w:val="nil"/>
              <w:tl2br w:val="nil"/>
              <w:tr2bl w:val="nil"/>
            </w:tcBorders>
            <w:shd w:val="solid" w:color="FFFFFF" w:fill="auto"/>
            <w:tcMar>
              <w:top w:w="0" w:type="dxa"/>
              <w:left w:w="29" w:type="dxa"/>
              <w:bottom w:w="0" w:type="dxa"/>
              <w:right w:w="29" w:type="dxa"/>
            </w:tcMar>
          </w:tcPr>
          <w:p w:rsidR="00000000" w:rsidRPr="00090165" w:rsidRDefault="00DD2F0E" w:rsidP="00090165">
            <w:pPr>
              <w:jc w:val="center"/>
              <w:rPr>
                <w:rFonts w:ascii="Arial" w:hAnsi="Arial" w:cs="Arial"/>
                <w:sz w:val="20"/>
                <w:szCs w:val="20"/>
              </w:rPr>
            </w:pPr>
            <w:r w:rsidRPr="00090165">
              <w:rPr>
                <w:rFonts w:ascii="Arial" w:hAnsi="Arial" w:cs="Arial"/>
                <w:sz w:val="20"/>
                <w:szCs w:val="20"/>
              </w:rPr>
              <w:t>3</w:t>
            </w:r>
          </w:p>
        </w:tc>
        <w:tc>
          <w:tcPr>
            <w:tcW w:w="5306" w:type="dxa"/>
            <w:tcBorders>
              <w:top w:val="single" w:sz="8" w:space="0" w:color="auto"/>
              <w:left w:val="single" w:sz="8" w:space="0" w:color="auto"/>
              <w:bottom w:val="nil"/>
              <w:right w:val="nil"/>
              <w:tl2br w:val="nil"/>
              <w:tr2bl w:val="nil"/>
            </w:tcBorders>
            <w:shd w:val="solid" w:color="FFFFFF" w:fill="auto"/>
            <w:tcMar>
              <w:top w:w="0" w:type="dxa"/>
              <w:left w:w="29" w:type="dxa"/>
              <w:bottom w:w="0" w:type="dxa"/>
              <w:right w:w="29" w:type="dxa"/>
            </w:tcMar>
          </w:tcPr>
          <w:p w:rsidR="00000000" w:rsidRPr="00090165" w:rsidRDefault="00DD2F0E" w:rsidP="00090165">
            <w:pPr>
              <w:rPr>
                <w:rFonts w:ascii="Arial" w:hAnsi="Arial" w:cs="Arial"/>
                <w:sz w:val="20"/>
                <w:szCs w:val="20"/>
              </w:rPr>
            </w:pPr>
            <w:r w:rsidRPr="00090165">
              <w:rPr>
                <w:rFonts w:ascii="Arial" w:hAnsi="Arial" w:cs="Arial"/>
                <w:sz w:val="20"/>
                <w:szCs w:val="20"/>
              </w:rPr>
              <w:t>Kanebo Blanchir Superior White Deep Clear Conditioner II</w:t>
            </w:r>
          </w:p>
        </w:tc>
        <w:tc>
          <w:tcPr>
            <w:tcW w:w="1767" w:type="dxa"/>
            <w:tcBorders>
              <w:top w:val="single" w:sz="8" w:space="0" w:color="auto"/>
              <w:left w:val="single" w:sz="8" w:space="0" w:color="auto"/>
              <w:bottom w:val="nil"/>
              <w:right w:val="nil"/>
              <w:tl2br w:val="nil"/>
              <w:tr2bl w:val="nil"/>
            </w:tcBorders>
            <w:shd w:val="solid" w:color="FFFFFF" w:fill="auto"/>
            <w:tcMar>
              <w:top w:w="0" w:type="dxa"/>
              <w:left w:w="29" w:type="dxa"/>
              <w:bottom w:w="0" w:type="dxa"/>
              <w:right w:w="29" w:type="dxa"/>
            </w:tcMar>
          </w:tcPr>
          <w:p w:rsidR="00000000" w:rsidRPr="00090165" w:rsidRDefault="00DD2F0E" w:rsidP="00090165">
            <w:pPr>
              <w:jc w:val="center"/>
              <w:rPr>
                <w:rFonts w:ascii="Arial" w:hAnsi="Arial" w:cs="Arial"/>
                <w:sz w:val="20"/>
                <w:szCs w:val="20"/>
              </w:rPr>
            </w:pPr>
            <w:r w:rsidRPr="00090165">
              <w:rPr>
                <w:rFonts w:ascii="Arial" w:hAnsi="Arial" w:cs="Arial"/>
                <w:sz w:val="20"/>
                <w:szCs w:val="20"/>
              </w:rPr>
              <w:t>74396/13/CBMP- QLD</w:t>
            </w:r>
          </w:p>
        </w:tc>
        <w:tc>
          <w:tcPr>
            <w:tcW w:w="1471" w:type="dxa"/>
            <w:tcBorders>
              <w:top w:val="single" w:sz="8" w:space="0" w:color="auto"/>
              <w:left w:val="single" w:sz="8" w:space="0" w:color="auto"/>
              <w:bottom w:val="nil"/>
              <w:right w:val="single" w:sz="8" w:space="0" w:color="auto"/>
              <w:tl2br w:val="nil"/>
              <w:tr2bl w:val="nil"/>
            </w:tcBorders>
            <w:shd w:val="solid" w:color="FFFFFF" w:fill="auto"/>
            <w:tcMar>
              <w:top w:w="0" w:type="dxa"/>
              <w:left w:w="29" w:type="dxa"/>
              <w:bottom w:w="0" w:type="dxa"/>
              <w:right w:w="29" w:type="dxa"/>
            </w:tcMar>
          </w:tcPr>
          <w:p w:rsidR="00000000" w:rsidRPr="00090165" w:rsidRDefault="00DD2F0E" w:rsidP="00090165">
            <w:pPr>
              <w:jc w:val="center"/>
              <w:rPr>
                <w:rFonts w:ascii="Arial" w:hAnsi="Arial" w:cs="Arial"/>
                <w:sz w:val="20"/>
                <w:szCs w:val="20"/>
              </w:rPr>
            </w:pPr>
            <w:r w:rsidRPr="00090165">
              <w:rPr>
                <w:rFonts w:ascii="Arial" w:hAnsi="Arial" w:cs="Arial"/>
                <w:sz w:val="20"/>
                <w:szCs w:val="20"/>
              </w:rPr>
              <w:t>13/5/2013</w:t>
            </w:r>
          </w:p>
        </w:tc>
      </w:tr>
      <w:tr w:rsidR="00000000" w:rsidRPr="00090165" w:rsidTr="00090165">
        <w:tblPrEx>
          <w:tblBorders>
            <w:top w:val="none" w:sz="0" w:space="0" w:color="auto"/>
            <w:bottom w:val="none" w:sz="0" w:space="0" w:color="auto"/>
            <w:insideH w:val="none" w:sz="0" w:space="0" w:color="auto"/>
            <w:insideV w:val="none" w:sz="0" w:space="0" w:color="auto"/>
          </w:tblBorders>
        </w:tblPrEx>
        <w:trPr>
          <w:trHeight w:val="20"/>
        </w:trPr>
        <w:tc>
          <w:tcPr>
            <w:tcW w:w="485" w:type="dxa"/>
            <w:tcBorders>
              <w:top w:val="single" w:sz="8" w:space="0" w:color="auto"/>
              <w:left w:val="single" w:sz="8" w:space="0" w:color="auto"/>
              <w:bottom w:val="nil"/>
              <w:right w:val="nil"/>
              <w:tl2br w:val="nil"/>
              <w:tr2bl w:val="nil"/>
            </w:tcBorders>
            <w:shd w:val="solid" w:color="FFFFFF" w:fill="auto"/>
            <w:tcMar>
              <w:top w:w="0" w:type="dxa"/>
              <w:left w:w="29" w:type="dxa"/>
              <w:bottom w:w="0" w:type="dxa"/>
              <w:right w:w="29" w:type="dxa"/>
            </w:tcMar>
          </w:tcPr>
          <w:p w:rsidR="00000000" w:rsidRPr="00090165" w:rsidRDefault="00DD2F0E" w:rsidP="00090165">
            <w:pPr>
              <w:jc w:val="center"/>
              <w:rPr>
                <w:rFonts w:ascii="Arial" w:hAnsi="Arial" w:cs="Arial"/>
                <w:sz w:val="20"/>
                <w:szCs w:val="20"/>
              </w:rPr>
            </w:pPr>
            <w:r w:rsidRPr="00090165">
              <w:rPr>
                <w:rFonts w:ascii="Arial" w:hAnsi="Arial" w:cs="Arial"/>
                <w:sz w:val="20"/>
                <w:szCs w:val="20"/>
              </w:rPr>
              <w:t>4</w:t>
            </w:r>
          </w:p>
        </w:tc>
        <w:tc>
          <w:tcPr>
            <w:tcW w:w="5306" w:type="dxa"/>
            <w:tcBorders>
              <w:top w:val="single" w:sz="8" w:space="0" w:color="auto"/>
              <w:left w:val="single" w:sz="8" w:space="0" w:color="auto"/>
              <w:bottom w:val="nil"/>
              <w:right w:val="nil"/>
              <w:tl2br w:val="nil"/>
              <w:tr2bl w:val="nil"/>
            </w:tcBorders>
            <w:shd w:val="solid" w:color="FFFFFF" w:fill="auto"/>
            <w:tcMar>
              <w:top w:w="0" w:type="dxa"/>
              <w:left w:w="29" w:type="dxa"/>
              <w:bottom w:w="0" w:type="dxa"/>
              <w:right w:w="29" w:type="dxa"/>
            </w:tcMar>
          </w:tcPr>
          <w:p w:rsidR="00000000" w:rsidRPr="00090165" w:rsidRDefault="00DD2F0E" w:rsidP="00090165">
            <w:pPr>
              <w:rPr>
                <w:rFonts w:ascii="Arial" w:hAnsi="Arial" w:cs="Arial"/>
                <w:sz w:val="20"/>
                <w:szCs w:val="20"/>
              </w:rPr>
            </w:pPr>
            <w:r w:rsidRPr="00090165">
              <w:rPr>
                <w:rFonts w:ascii="Arial" w:hAnsi="Arial" w:cs="Arial"/>
                <w:sz w:val="20"/>
                <w:szCs w:val="20"/>
              </w:rPr>
              <w:t>Kanebo Blanchir Superior White Deep U</w:t>
            </w:r>
            <w:r w:rsidRPr="00090165">
              <w:rPr>
                <w:rFonts w:ascii="Arial" w:hAnsi="Arial" w:cs="Arial"/>
                <w:sz w:val="20"/>
                <w:szCs w:val="20"/>
              </w:rPr>
              <w:t>v Day Protector</w:t>
            </w:r>
          </w:p>
        </w:tc>
        <w:tc>
          <w:tcPr>
            <w:tcW w:w="1767" w:type="dxa"/>
            <w:tcBorders>
              <w:top w:val="single" w:sz="8" w:space="0" w:color="auto"/>
              <w:left w:val="single" w:sz="8" w:space="0" w:color="auto"/>
              <w:bottom w:val="nil"/>
              <w:right w:val="nil"/>
              <w:tl2br w:val="nil"/>
              <w:tr2bl w:val="nil"/>
            </w:tcBorders>
            <w:shd w:val="solid" w:color="FFFFFF" w:fill="auto"/>
            <w:tcMar>
              <w:top w:w="0" w:type="dxa"/>
              <w:left w:w="29" w:type="dxa"/>
              <w:bottom w:w="0" w:type="dxa"/>
              <w:right w:w="29" w:type="dxa"/>
            </w:tcMar>
          </w:tcPr>
          <w:p w:rsidR="00000000" w:rsidRPr="00090165" w:rsidRDefault="00DD2F0E" w:rsidP="00090165">
            <w:pPr>
              <w:jc w:val="center"/>
              <w:rPr>
                <w:rFonts w:ascii="Arial" w:hAnsi="Arial" w:cs="Arial"/>
                <w:sz w:val="20"/>
                <w:szCs w:val="20"/>
              </w:rPr>
            </w:pPr>
            <w:r w:rsidRPr="00090165">
              <w:rPr>
                <w:rFonts w:ascii="Arial" w:hAnsi="Arial" w:cs="Arial"/>
                <w:sz w:val="20"/>
                <w:szCs w:val="20"/>
              </w:rPr>
              <w:t>74342/13/CBMP- QLD</w:t>
            </w:r>
          </w:p>
        </w:tc>
        <w:tc>
          <w:tcPr>
            <w:tcW w:w="1471" w:type="dxa"/>
            <w:tcBorders>
              <w:top w:val="single" w:sz="8" w:space="0" w:color="auto"/>
              <w:left w:val="single" w:sz="8" w:space="0" w:color="auto"/>
              <w:bottom w:val="nil"/>
              <w:right w:val="single" w:sz="8" w:space="0" w:color="auto"/>
              <w:tl2br w:val="nil"/>
              <w:tr2bl w:val="nil"/>
            </w:tcBorders>
            <w:shd w:val="solid" w:color="FFFFFF" w:fill="auto"/>
            <w:tcMar>
              <w:top w:w="0" w:type="dxa"/>
              <w:left w:w="29" w:type="dxa"/>
              <w:bottom w:w="0" w:type="dxa"/>
              <w:right w:w="29" w:type="dxa"/>
            </w:tcMar>
          </w:tcPr>
          <w:p w:rsidR="00000000" w:rsidRPr="00090165" w:rsidRDefault="00DD2F0E" w:rsidP="00090165">
            <w:pPr>
              <w:jc w:val="center"/>
              <w:rPr>
                <w:rFonts w:ascii="Arial" w:hAnsi="Arial" w:cs="Arial"/>
                <w:sz w:val="20"/>
                <w:szCs w:val="20"/>
              </w:rPr>
            </w:pPr>
            <w:r w:rsidRPr="00090165">
              <w:rPr>
                <w:rFonts w:ascii="Arial" w:hAnsi="Arial" w:cs="Arial"/>
                <w:sz w:val="20"/>
                <w:szCs w:val="20"/>
              </w:rPr>
              <w:t>13/5/2013</w:t>
            </w:r>
          </w:p>
        </w:tc>
      </w:tr>
      <w:tr w:rsidR="00000000" w:rsidRPr="00090165" w:rsidTr="00090165">
        <w:tblPrEx>
          <w:tblBorders>
            <w:top w:val="none" w:sz="0" w:space="0" w:color="auto"/>
            <w:bottom w:val="none" w:sz="0" w:space="0" w:color="auto"/>
            <w:insideH w:val="none" w:sz="0" w:space="0" w:color="auto"/>
            <w:insideV w:val="none" w:sz="0" w:space="0" w:color="auto"/>
          </w:tblBorders>
        </w:tblPrEx>
        <w:trPr>
          <w:trHeight w:val="20"/>
        </w:trPr>
        <w:tc>
          <w:tcPr>
            <w:tcW w:w="485" w:type="dxa"/>
            <w:tcBorders>
              <w:top w:val="single" w:sz="8" w:space="0" w:color="auto"/>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rsidR="00000000" w:rsidRPr="00090165" w:rsidRDefault="00DD2F0E" w:rsidP="00090165">
            <w:pPr>
              <w:jc w:val="center"/>
              <w:rPr>
                <w:rFonts w:ascii="Arial" w:hAnsi="Arial" w:cs="Arial"/>
                <w:sz w:val="20"/>
                <w:szCs w:val="20"/>
              </w:rPr>
            </w:pPr>
            <w:r w:rsidRPr="00090165">
              <w:rPr>
                <w:rFonts w:ascii="Arial" w:hAnsi="Arial" w:cs="Arial"/>
                <w:sz w:val="20"/>
                <w:szCs w:val="20"/>
              </w:rPr>
              <w:t>5</w:t>
            </w:r>
          </w:p>
        </w:tc>
        <w:tc>
          <w:tcPr>
            <w:tcW w:w="5306" w:type="dxa"/>
            <w:tcBorders>
              <w:top w:val="single" w:sz="8" w:space="0" w:color="auto"/>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rsidR="00000000" w:rsidRPr="00090165" w:rsidRDefault="00DD2F0E" w:rsidP="00090165">
            <w:pPr>
              <w:rPr>
                <w:rFonts w:ascii="Arial" w:hAnsi="Arial" w:cs="Arial"/>
                <w:sz w:val="20"/>
                <w:szCs w:val="20"/>
              </w:rPr>
            </w:pPr>
            <w:r w:rsidRPr="00090165">
              <w:rPr>
                <w:rFonts w:ascii="Arial" w:hAnsi="Arial" w:cs="Arial"/>
                <w:sz w:val="20"/>
                <w:szCs w:val="20"/>
              </w:rPr>
              <w:t>Kanebo Blanchir Superior White Deep Milky Conditioner I</w:t>
            </w:r>
          </w:p>
        </w:tc>
        <w:tc>
          <w:tcPr>
            <w:tcW w:w="1767" w:type="dxa"/>
            <w:tcBorders>
              <w:top w:val="single" w:sz="8" w:space="0" w:color="auto"/>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rsidR="00000000" w:rsidRPr="00090165" w:rsidRDefault="00DD2F0E" w:rsidP="00090165">
            <w:pPr>
              <w:jc w:val="center"/>
              <w:rPr>
                <w:rFonts w:ascii="Arial" w:hAnsi="Arial" w:cs="Arial"/>
                <w:sz w:val="20"/>
                <w:szCs w:val="20"/>
              </w:rPr>
            </w:pPr>
            <w:r w:rsidRPr="00090165">
              <w:rPr>
                <w:rFonts w:ascii="Arial" w:hAnsi="Arial" w:cs="Arial"/>
                <w:sz w:val="20"/>
                <w:szCs w:val="20"/>
              </w:rPr>
              <w:t>74339/13/CBMP- QLD</w:t>
            </w:r>
          </w:p>
        </w:tc>
        <w:tc>
          <w:tcPr>
            <w:tcW w:w="1471" w:type="dxa"/>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29" w:type="dxa"/>
              <w:bottom w:w="0" w:type="dxa"/>
              <w:right w:w="29" w:type="dxa"/>
            </w:tcMar>
          </w:tcPr>
          <w:p w:rsidR="00000000" w:rsidRPr="00090165" w:rsidRDefault="00DD2F0E" w:rsidP="00090165">
            <w:pPr>
              <w:jc w:val="center"/>
              <w:rPr>
                <w:rFonts w:ascii="Arial" w:hAnsi="Arial" w:cs="Arial"/>
                <w:sz w:val="20"/>
                <w:szCs w:val="20"/>
              </w:rPr>
            </w:pPr>
            <w:r w:rsidRPr="00090165">
              <w:rPr>
                <w:rFonts w:ascii="Arial" w:hAnsi="Arial" w:cs="Arial"/>
                <w:sz w:val="20"/>
                <w:szCs w:val="20"/>
              </w:rPr>
              <w:t>13/5/2013</w:t>
            </w:r>
          </w:p>
        </w:tc>
      </w:tr>
      <w:tr w:rsidR="00000000" w:rsidRPr="00090165" w:rsidTr="00090165">
        <w:tblPrEx>
          <w:tblBorders>
            <w:top w:val="none" w:sz="0" w:space="0" w:color="auto"/>
            <w:bottom w:val="none" w:sz="0" w:space="0" w:color="auto"/>
            <w:insideH w:val="none" w:sz="0" w:space="0" w:color="auto"/>
            <w:insideV w:val="none" w:sz="0" w:space="0" w:color="auto"/>
          </w:tblBorders>
        </w:tblPrEx>
        <w:trPr>
          <w:trHeight w:val="20"/>
        </w:trPr>
        <w:tc>
          <w:tcPr>
            <w:tcW w:w="485" w:type="dxa"/>
            <w:tcBorders>
              <w:top w:val="nil"/>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rsidR="00000000" w:rsidRPr="00090165" w:rsidRDefault="00DD2F0E" w:rsidP="00090165">
            <w:pPr>
              <w:jc w:val="center"/>
              <w:rPr>
                <w:rFonts w:ascii="Arial" w:hAnsi="Arial" w:cs="Arial"/>
                <w:sz w:val="20"/>
                <w:szCs w:val="20"/>
              </w:rPr>
            </w:pPr>
            <w:r w:rsidRPr="00090165">
              <w:rPr>
                <w:rFonts w:ascii="Arial" w:hAnsi="Arial" w:cs="Arial"/>
                <w:sz w:val="20"/>
                <w:szCs w:val="20"/>
              </w:rPr>
              <w:t>6</w:t>
            </w:r>
          </w:p>
        </w:tc>
        <w:tc>
          <w:tcPr>
            <w:tcW w:w="5306" w:type="dxa"/>
            <w:tcBorders>
              <w:top w:val="nil"/>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rsidR="00000000" w:rsidRPr="00090165" w:rsidRDefault="00DD2F0E" w:rsidP="00090165">
            <w:pPr>
              <w:rPr>
                <w:rFonts w:ascii="Arial" w:hAnsi="Arial" w:cs="Arial"/>
                <w:sz w:val="20"/>
                <w:szCs w:val="20"/>
              </w:rPr>
            </w:pPr>
            <w:r w:rsidRPr="00090165">
              <w:rPr>
                <w:rFonts w:ascii="Arial" w:hAnsi="Arial" w:cs="Arial"/>
                <w:sz w:val="20"/>
                <w:szCs w:val="20"/>
              </w:rPr>
              <w:t>Kanebo Blanchir Superior White Deep Milky Conditioner II</w:t>
            </w:r>
          </w:p>
        </w:tc>
        <w:tc>
          <w:tcPr>
            <w:tcW w:w="1767" w:type="dxa"/>
            <w:tcBorders>
              <w:top w:val="nil"/>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rsidR="00000000" w:rsidRPr="00090165" w:rsidRDefault="00DD2F0E" w:rsidP="00090165">
            <w:pPr>
              <w:jc w:val="center"/>
              <w:rPr>
                <w:rFonts w:ascii="Arial" w:hAnsi="Arial" w:cs="Arial"/>
                <w:sz w:val="20"/>
                <w:szCs w:val="20"/>
              </w:rPr>
            </w:pPr>
            <w:r w:rsidRPr="00090165">
              <w:rPr>
                <w:rFonts w:ascii="Arial" w:hAnsi="Arial" w:cs="Arial"/>
                <w:sz w:val="20"/>
                <w:szCs w:val="20"/>
              </w:rPr>
              <w:t>74340/13/CBMP- QLD</w:t>
            </w:r>
          </w:p>
        </w:tc>
        <w:tc>
          <w:tcPr>
            <w:tcW w:w="1471" w:type="dxa"/>
            <w:tcBorders>
              <w:top w:val="nil"/>
              <w:left w:val="single" w:sz="8" w:space="0" w:color="auto"/>
              <w:bottom w:val="single" w:sz="8" w:space="0" w:color="auto"/>
              <w:right w:val="single" w:sz="8" w:space="0" w:color="auto"/>
              <w:tl2br w:val="nil"/>
              <w:tr2bl w:val="nil"/>
            </w:tcBorders>
            <w:shd w:val="solid" w:color="FFFFFF" w:fill="auto"/>
            <w:tcMar>
              <w:top w:w="0" w:type="dxa"/>
              <w:left w:w="29" w:type="dxa"/>
              <w:bottom w:w="0" w:type="dxa"/>
              <w:right w:w="29" w:type="dxa"/>
            </w:tcMar>
          </w:tcPr>
          <w:p w:rsidR="00000000" w:rsidRPr="00090165" w:rsidRDefault="00DD2F0E" w:rsidP="00090165">
            <w:pPr>
              <w:jc w:val="center"/>
              <w:rPr>
                <w:rFonts w:ascii="Arial" w:hAnsi="Arial" w:cs="Arial"/>
                <w:sz w:val="20"/>
                <w:szCs w:val="20"/>
              </w:rPr>
            </w:pPr>
            <w:r w:rsidRPr="00090165">
              <w:rPr>
                <w:rFonts w:ascii="Arial" w:hAnsi="Arial" w:cs="Arial"/>
                <w:sz w:val="20"/>
                <w:szCs w:val="20"/>
              </w:rPr>
              <w:t>13/5/2013</w:t>
            </w:r>
          </w:p>
        </w:tc>
      </w:tr>
      <w:tr w:rsidR="00000000" w:rsidRPr="00090165" w:rsidTr="00090165">
        <w:tblPrEx>
          <w:tblBorders>
            <w:top w:val="none" w:sz="0" w:space="0" w:color="auto"/>
            <w:bottom w:val="none" w:sz="0" w:space="0" w:color="auto"/>
            <w:insideH w:val="none" w:sz="0" w:space="0" w:color="auto"/>
            <w:insideV w:val="none" w:sz="0" w:space="0" w:color="auto"/>
          </w:tblBorders>
        </w:tblPrEx>
        <w:trPr>
          <w:trHeight w:val="20"/>
        </w:trPr>
        <w:tc>
          <w:tcPr>
            <w:tcW w:w="485" w:type="dxa"/>
            <w:tcBorders>
              <w:top w:val="nil"/>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rsidR="00000000" w:rsidRPr="00090165" w:rsidRDefault="00DD2F0E" w:rsidP="00090165">
            <w:pPr>
              <w:jc w:val="center"/>
              <w:rPr>
                <w:rFonts w:ascii="Arial" w:hAnsi="Arial" w:cs="Arial"/>
                <w:sz w:val="20"/>
                <w:szCs w:val="20"/>
              </w:rPr>
            </w:pPr>
            <w:r w:rsidRPr="00090165">
              <w:rPr>
                <w:rFonts w:ascii="Arial" w:hAnsi="Arial" w:cs="Arial"/>
                <w:sz w:val="20"/>
                <w:szCs w:val="20"/>
              </w:rPr>
              <w:t>7</w:t>
            </w:r>
          </w:p>
        </w:tc>
        <w:tc>
          <w:tcPr>
            <w:tcW w:w="5306" w:type="dxa"/>
            <w:tcBorders>
              <w:top w:val="nil"/>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rsidR="00000000" w:rsidRPr="00090165" w:rsidRDefault="00DD2F0E" w:rsidP="00090165">
            <w:pPr>
              <w:rPr>
                <w:rFonts w:ascii="Arial" w:hAnsi="Arial" w:cs="Arial"/>
                <w:sz w:val="20"/>
                <w:szCs w:val="20"/>
              </w:rPr>
            </w:pPr>
            <w:r w:rsidRPr="00090165">
              <w:rPr>
                <w:rFonts w:ascii="Arial" w:hAnsi="Arial" w:cs="Arial"/>
                <w:sz w:val="20"/>
                <w:szCs w:val="20"/>
              </w:rPr>
              <w:t xml:space="preserve">Kanebo Blanchir Superior White </w:t>
            </w:r>
            <w:r w:rsidRPr="00090165">
              <w:rPr>
                <w:rFonts w:ascii="Arial" w:hAnsi="Arial" w:cs="Arial"/>
                <w:sz w:val="20"/>
                <w:szCs w:val="20"/>
              </w:rPr>
              <w:t>Deep Mask</w:t>
            </w:r>
          </w:p>
        </w:tc>
        <w:tc>
          <w:tcPr>
            <w:tcW w:w="1767" w:type="dxa"/>
            <w:tcBorders>
              <w:top w:val="nil"/>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rsidR="00000000" w:rsidRPr="00090165" w:rsidRDefault="00DD2F0E" w:rsidP="00090165">
            <w:pPr>
              <w:jc w:val="center"/>
              <w:rPr>
                <w:rFonts w:ascii="Arial" w:hAnsi="Arial" w:cs="Arial"/>
                <w:sz w:val="20"/>
                <w:szCs w:val="20"/>
              </w:rPr>
            </w:pPr>
            <w:r w:rsidRPr="00090165">
              <w:rPr>
                <w:rFonts w:ascii="Arial" w:hAnsi="Arial" w:cs="Arial"/>
                <w:sz w:val="20"/>
                <w:szCs w:val="20"/>
              </w:rPr>
              <w:t>74341/13/CBMP- QLD</w:t>
            </w:r>
          </w:p>
        </w:tc>
        <w:tc>
          <w:tcPr>
            <w:tcW w:w="1471" w:type="dxa"/>
            <w:tcBorders>
              <w:top w:val="nil"/>
              <w:left w:val="single" w:sz="8" w:space="0" w:color="auto"/>
              <w:bottom w:val="single" w:sz="8" w:space="0" w:color="auto"/>
              <w:right w:val="single" w:sz="8" w:space="0" w:color="auto"/>
              <w:tl2br w:val="nil"/>
              <w:tr2bl w:val="nil"/>
            </w:tcBorders>
            <w:shd w:val="solid" w:color="FFFFFF" w:fill="auto"/>
            <w:tcMar>
              <w:top w:w="0" w:type="dxa"/>
              <w:left w:w="29" w:type="dxa"/>
              <w:bottom w:w="0" w:type="dxa"/>
              <w:right w:w="29" w:type="dxa"/>
            </w:tcMar>
          </w:tcPr>
          <w:p w:rsidR="00000000" w:rsidRPr="00090165" w:rsidRDefault="00DD2F0E" w:rsidP="00090165">
            <w:pPr>
              <w:jc w:val="center"/>
              <w:rPr>
                <w:rFonts w:ascii="Arial" w:hAnsi="Arial" w:cs="Arial"/>
                <w:sz w:val="20"/>
                <w:szCs w:val="20"/>
              </w:rPr>
            </w:pPr>
            <w:r w:rsidRPr="00090165">
              <w:rPr>
                <w:rFonts w:ascii="Arial" w:hAnsi="Arial" w:cs="Arial"/>
                <w:sz w:val="20"/>
                <w:szCs w:val="20"/>
              </w:rPr>
              <w:t>13/5/2013</w:t>
            </w:r>
          </w:p>
        </w:tc>
      </w:tr>
      <w:tr w:rsidR="00000000" w:rsidRPr="00090165" w:rsidTr="00090165">
        <w:tblPrEx>
          <w:tblBorders>
            <w:top w:val="none" w:sz="0" w:space="0" w:color="auto"/>
            <w:bottom w:val="none" w:sz="0" w:space="0" w:color="auto"/>
            <w:insideH w:val="none" w:sz="0" w:space="0" w:color="auto"/>
            <w:insideV w:val="none" w:sz="0" w:space="0" w:color="auto"/>
          </w:tblBorders>
        </w:tblPrEx>
        <w:trPr>
          <w:trHeight w:val="20"/>
        </w:trPr>
        <w:tc>
          <w:tcPr>
            <w:tcW w:w="485" w:type="dxa"/>
            <w:tcBorders>
              <w:top w:val="nil"/>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rsidR="00000000" w:rsidRPr="00090165" w:rsidRDefault="00DD2F0E" w:rsidP="00090165">
            <w:pPr>
              <w:jc w:val="center"/>
              <w:rPr>
                <w:rFonts w:ascii="Arial" w:hAnsi="Arial" w:cs="Arial"/>
                <w:sz w:val="20"/>
                <w:szCs w:val="20"/>
              </w:rPr>
            </w:pPr>
            <w:r w:rsidRPr="00090165">
              <w:rPr>
                <w:rFonts w:ascii="Arial" w:hAnsi="Arial" w:cs="Arial"/>
                <w:sz w:val="20"/>
                <w:szCs w:val="20"/>
              </w:rPr>
              <w:t>8</w:t>
            </w:r>
          </w:p>
        </w:tc>
        <w:tc>
          <w:tcPr>
            <w:tcW w:w="5306" w:type="dxa"/>
            <w:tcBorders>
              <w:top w:val="nil"/>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rsidR="00000000" w:rsidRPr="00090165" w:rsidRDefault="00DD2F0E" w:rsidP="00090165">
            <w:pPr>
              <w:rPr>
                <w:rFonts w:ascii="Arial" w:hAnsi="Arial" w:cs="Arial"/>
                <w:sz w:val="20"/>
                <w:szCs w:val="20"/>
              </w:rPr>
            </w:pPr>
            <w:r w:rsidRPr="00090165">
              <w:rPr>
                <w:rFonts w:ascii="Arial" w:hAnsi="Arial" w:cs="Arial"/>
                <w:sz w:val="20"/>
                <w:szCs w:val="20"/>
              </w:rPr>
              <w:t>Kanebo Blanchir Superior White Deep Night Conditioner 2 (C)</w:t>
            </w:r>
          </w:p>
        </w:tc>
        <w:tc>
          <w:tcPr>
            <w:tcW w:w="1767" w:type="dxa"/>
            <w:tcBorders>
              <w:top w:val="nil"/>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rsidR="00000000" w:rsidRPr="00090165" w:rsidRDefault="00DD2F0E" w:rsidP="00090165">
            <w:pPr>
              <w:jc w:val="center"/>
              <w:rPr>
                <w:rFonts w:ascii="Arial" w:hAnsi="Arial" w:cs="Arial"/>
                <w:sz w:val="20"/>
                <w:szCs w:val="20"/>
              </w:rPr>
            </w:pPr>
            <w:r w:rsidRPr="00090165">
              <w:rPr>
                <w:rFonts w:ascii="Arial" w:hAnsi="Arial" w:cs="Arial"/>
                <w:sz w:val="20"/>
                <w:szCs w:val="20"/>
              </w:rPr>
              <w:t>74876/13/CBMP- QLD</w:t>
            </w:r>
          </w:p>
        </w:tc>
        <w:tc>
          <w:tcPr>
            <w:tcW w:w="1471" w:type="dxa"/>
            <w:tcBorders>
              <w:top w:val="nil"/>
              <w:left w:val="single" w:sz="8" w:space="0" w:color="auto"/>
              <w:bottom w:val="single" w:sz="8" w:space="0" w:color="auto"/>
              <w:right w:val="single" w:sz="8" w:space="0" w:color="auto"/>
              <w:tl2br w:val="nil"/>
              <w:tr2bl w:val="nil"/>
            </w:tcBorders>
            <w:shd w:val="solid" w:color="FFFFFF" w:fill="auto"/>
            <w:tcMar>
              <w:top w:w="0" w:type="dxa"/>
              <w:left w:w="29" w:type="dxa"/>
              <w:bottom w:w="0" w:type="dxa"/>
              <w:right w:w="29" w:type="dxa"/>
            </w:tcMar>
          </w:tcPr>
          <w:p w:rsidR="00000000" w:rsidRPr="00090165" w:rsidRDefault="00DD2F0E" w:rsidP="00090165">
            <w:pPr>
              <w:jc w:val="center"/>
              <w:rPr>
                <w:rFonts w:ascii="Arial" w:hAnsi="Arial" w:cs="Arial"/>
                <w:sz w:val="20"/>
                <w:szCs w:val="20"/>
              </w:rPr>
            </w:pPr>
            <w:r w:rsidRPr="00090165">
              <w:rPr>
                <w:rFonts w:ascii="Arial" w:hAnsi="Arial" w:cs="Arial"/>
                <w:sz w:val="20"/>
                <w:szCs w:val="20"/>
              </w:rPr>
              <w:t>28/6/2013</w:t>
            </w:r>
          </w:p>
        </w:tc>
      </w:tr>
      <w:tr w:rsidR="00000000" w:rsidRPr="00090165" w:rsidTr="00090165">
        <w:tblPrEx>
          <w:tblBorders>
            <w:top w:val="none" w:sz="0" w:space="0" w:color="auto"/>
            <w:bottom w:val="none" w:sz="0" w:space="0" w:color="auto"/>
            <w:insideH w:val="none" w:sz="0" w:space="0" w:color="auto"/>
            <w:insideV w:val="none" w:sz="0" w:space="0" w:color="auto"/>
          </w:tblBorders>
        </w:tblPrEx>
        <w:trPr>
          <w:trHeight w:val="20"/>
        </w:trPr>
        <w:tc>
          <w:tcPr>
            <w:tcW w:w="485" w:type="dxa"/>
            <w:tcBorders>
              <w:top w:val="nil"/>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rsidR="00000000" w:rsidRPr="00090165" w:rsidRDefault="00DD2F0E" w:rsidP="00090165">
            <w:pPr>
              <w:jc w:val="center"/>
              <w:rPr>
                <w:rFonts w:ascii="Arial" w:hAnsi="Arial" w:cs="Arial"/>
                <w:sz w:val="20"/>
                <w:szCs w:val="20"/>
              </w:rPr>
            </w:pPr>
            <w:r w:rsidRPr="00090165">
              <w:rPr>
                <w:rFonts w:ascii="Arial" w:hAnsi="Arial" w:cs="Arial"/>
                <w:sz w:val="20"/>
                <w:szCs w:val="20"/>
              </w:rPr>
              <w:t>9</w:t>
            </w:r>
          </w:p>
        </w:tc>
        <w:tc>
          <w:tcPr>
            <w:tcW w:w="5306" w:type="dxa"/>
            <w:tcBorders>
              <w:top w:val="nil"/>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rsidR="00000000" w:rsidRPr="00090165" w:rsidRDefault="00DD2F0E" w:rsidP="00090165">
            <w:pPr>
              <w:rPr>
                <w:rFonts w:ascii="Arial" w:hAnsi="Arial" w:cs="Arial"/>
                <w:sz w:val="20"/>
                <w:szCs w:val="20"/>
              </w:rPr>
            </w:pPr>
            <w:r w:rsidRPr="00090165">
              <w:rPr>
                <w:rFonts w:ascii="Arial" w:hAnsi="Arial" w:cs="Arial"/>
                <w:sz w:val="20"/>
                <w:szCs w:val="20"/>
              </w:rPr>
              <w:t>Kanebo Blanchir Superior White Deep Night Conditioner 1 (G)</w:t>
            </w:r>
          </w:p>
        </w:tc>
        <w:tc>
          <w:tcPr>
            <w:tcW w:w="1767" w:type="dxa"/>
            <w:tcBorders>
              <w:top w:val="nil"/>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rsidR="00000000" w:rsidRPr="00090165" w:rsidRDefault="00DD2F0E" w:rsidP="00090165">
            <w:pPr>
              <w:jc w:val="center"/>
              <w:rPr>
                <w:rFonts w:ascii="Arial" w:hAnsi="Arial" w:cs="Arial"/>
                <w:sz w:val="20"/>
                <w:szCs w:val="20"/>
              </w:rPr>
            </w:pPr>
            <w:r w:rsidRPr="00090165">
              <w:rPr>
                <w:rFonts w:ascii="Arial" w:hAnsi="Arial" w:cs="Arial"/>
                <w:sz w:val="20"/>
                <w:szCs w:val="20"/>
              </w:rPr>
              <w:t>74345/13/CBMP- QLD</w:t>
            </w:r>
          </w:p>
        </w:tc>
        <w:tc>
          <w:tcPr>
            <w:tcW w:w="1471" w:type="dxa"/>
            <w:tcBorders>
              <w:top w:val="nil"/>
              <w:left w:val="single" w:sz="8" w:space="0" w:color="auto"/>
              <w:bottom w:val="single" w:sz="8" w:space="0" w:color="auto"/>
              <w:right w:val="single" w:sz="8" w:space="0" w:color="auto"/>
              <w:tl2br w:val="nil"/>
              <w:tr2bl w:val="nil"/>
            </w:tcBorders>
            <w:shd w:val="solid" w:color="FFFFFF" w:fill="auto"/>
            <w:tcMar>
              <w:top w:w="0" w:type="dxa"/>
              <w:left w:w="29" w:type="dxa"/>
              <w:bottom w:w="0" w:type="dxa"/>
              <w:right w:w="29" w:type="dxa"/>
            </w:tcMar>
          </w:tcPr>
          <w:p w:rsidR="00000000" w:rsidRPr="00090165" w:rsidRDefault="00DD2F0E" w:rsidP="00090165">
            <w:pPr>
              <w:jc w:val="center"/>
              <w:rPr>
                <w:rFonts w:ascii="Arial" w:hAnsi="Arial" w:cs="Arial"/>
                <w:sz w:val="20"/>
                <w:szCs w:val="20"/>
              </w:rPr>
            </w:pPr>
            <w:r w:rsidRPr="00090165">
              <w:rPr>
                <w:rFonts w:ascii="Arial" w:hAnsi="Arial" w:cs="Arial"/>
                <w:sz w:val="20"/>
                <w:szCs w:val="20"/>
              </w:rPr>
              <w:t>13/5/2013</w:t>
            </w:r>
          </w:p>
        </w:tc>
      </w:tr>
      <w:tr w:rsidR="00000000" w:rsidRPr="00090165" w:rsidTr="00090165">
        <w:tblPrEx>
          <w:tblBorders>
            <w:top w:val="none" w:sz="0" w:space="0" w:color="auto"/>
            <w:bottom w:val="none" w:sz="0" w:space="0" w:color="auto"/>
            <w:insideH w:val="none" w:sz="0" w:space="0" w:color="auto"/>
            <w:insideV w:val="none" w:sz="0" w:space="0" w:color="auto"/>
          </w:tblBorders>
        </w:tblPrEx>
        <w:trPr>
          <w:trHeight w:val="20"/>
        </w:trPr>
        <w:tc>
          <w:tcPr>
            <w:tcW w:w="485" w:type="dxa"/>
            <w:tcBorders>
              <w:top w:val="nil"/>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rsidR="00000000" w:rsidRPr="00090165" w:rsidRDefault="00DD2F0E" w:rsidP="00090165">
            <w:pPr>
              <w:jc w:val="center"/>
              <w:rPr>
                <w:rFonts w:ascii="Arial" w:hAnsi="Arial" w:cs="Arial"/>
                <w:sz w:val="20"/>
                <w:szCs w:val="20"/>
              </w:rPr>
            </w:pPr>
            <w:r w:rsidRPr="00090165">
              <w:rPr>
                <w:rFonts w:ascii="Arial" w:hAnsi="Arial" w:cs="Arial"/>
                <w:sz w:val="20"/>
                <w:szCs w:val="20"/>
              </w:rPr>
              <w:t>10</w:t>
            </w:r>
          </w:p>
        </w:tc>
        <w:tc>
          <w:tcPr>
            <w:tcW w:w="5306" w:type="dxa"/>
            <w:tcBorders>
              <w:top w:val="nil"/>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rsidR="00000000" w:rsidRPr="00090165" w:rsidRDefault="00DD2F0E" w:rsidP="00090165">
            <w:pPr>
              <w:rPr>
                <w:rFonts w:ascii="Arial" w:hAnsi="Arial" w:cs="Arial"/>
                <w:sz w:val="20"/>
                <w:szCs w:val="20"/>
              </w:rPr>
            </w:pPr>
            <w:r w:rsidRPr="00090165">
              <w:rPr>
                <w:rFonts w:ascii="Arial" w:hAnsi="Arial" w:cs="Arial"/>
                <w:sz w:val="20"/>
                <w:szCs w:val="20"/>
              </w:rPr>
              <w:t>Impress Granmula Lotion</w:t>
            </w:r>
          </w:p>
        </w:tc>
        <w:tc>
          <w:tcPr>
            <w:tcW w:w="1767" w:type="dxa"/>
            <w:tcBorders>
              <w:top w:val="nil"/>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rsidR="00000000" w:rsidRPr="00090165" w:rsidRDefault="00DD2F0E" w:rsidP="00090165">
            <w:pPr>
              <w:jc w:val="center"/>
              <w:rPr>
                <w:rFonts w:ascii="Arial" w:hAnsi="Arial" w:cs="Arial"/>
                <w:sz w:val="20"/>
                <w:szCs w:val="20"/>
              </w:rPr>
            </w:pPr>
            <w:r w:rsidRPr="00090165">
              <w:rPr>
                <w:rFonts w:ascii="Arial" w:hAnsi="Arial" w:cs="Arial"/>
                <w:sz w:val="20"/>
                <w:szCs w:val="20"/>
              </w:rPr>
              <w:t>74450</w:t>
            </w:r>
            <w:r w:rsidRPr="00090165">
              <w:rPr>
                <w:rFonts w:ascii="Arial" w:hAnsi="Arial" w:cs="Arial"/>
                <w:sz w:val="20"/>
                <w:szCs w:val="20"/>
              </w:rPr>
              <w:t>/13/CBMP- QLD</w:t>
            </w:r>
          </w:p>
        </w:tc>
        <w:tc>
          <w:tcPr>
            <w:tcW w:w="1471" w:type="dxa"/>
            <w:tcBorders>
              <w:top w:val="nil"/>
              <w:left w:val="single" w:sz="8" w:space="0" w:color="auto"/>
              <w:bottom w:val="single" w:sz="8" w:space="0" w:color="auto"/>
              <w:right w:val="single" w:sz="8" w:space="0" w:color="auto"/>
              <w:tl2br w:val="nil"/>
              <w:tr2bl w:val="nil"/>
            </w:tcBorders>
            <w:shd w:val="solid" w:color="FFFFFF" w:fill="auto"/>
            <w:tcMar>
              <w:top w:w="0" w:type="dxa"/>
              <w:left w:w="29" w:type="dxa"/>
              <w:bottom w:w="0" w:type="dxa"/>
              <w:right w:w="29" w:type="dxa"/>
            </w:tcMar>
          </w:tcPr>
          <w:p w:rsidR="00000000" w:rsidRPr="00090165" w:rsidRDefault="00DD2F0E" w:rsidP="00090165">
            <w:pPr>
              <w:jc w:val="center"/>
              <w:rPr>
                <w:rFonts w:ascii="Arial" w:hAnsi="Arial" w:cs="Arial"/>
                <w:sz w:val="20"/>
                <w:szCs w:val="20"/>
              </w:rPr>
            </w:pPr>
            <w:r w:rsidRPr="00090165">
              <w:rPr>
                <w:rFonts w:ascii="Arial" w:hAnsi="Arial" w:cs="Arial"/>
                <w:sz w:val="20"/>
                <w:szCs w:val="20"/>
              </w:rPr>
              <w:t>13/5/2013</w:t>
            </w:r>
          </w:p>
        </w:tc>
      </w:tr>
      <w:tr w:rsidR="00000000" w:rsidRPr="00090165" w:rsidTr="00090165">
        <w:tblPrEx>
          <w:tblBorders>
            <w:top w:val="none" w:sz="0" w:space="0" w:color="auto"/>
            <w:bottom w:val="none" w:sz="0" w:space="0" w:color="auto"/>
            <w:insideH w:val="none" w:sz="0" w:space="0" w:color="auto"/>
            <w:insideV w:val="none" w:sz="0" w:space="0" w:color="auto"/>
          </w:tblBorders>
        </w:tblPrEx>
        <w:trPr>
          <w:trHeight w:val="20"/>
        </w:trPr>
        <w:tc>
          <w:tcPr>
            <w:tcW w:w="485" w:type="dxa"/>
            <w:tcBorders>
              <w:top w:val="nil"/>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rsidR="00000000" w:rsidRPr="00090165" w:rsidRDefault="00DD2F0E" w:rsidP="00090165">
            <w:pPr>
              <w:jc w:val="center"/>
              <w:rPr>
                <w:rFonts w:ascii="Arial" w:hAnsi="Arial" w:cs="Arial"/>
                <w:sz w:val="20"/>
                <w:szCs w:val="20"/>
              </w:rPr>
            </w:pPr>
            <w:r w:rsidRPr="00090165">
              <w:rPr>
                <w:rFonts w:ascii="Arial" w:hAnsi="Arial" w:cs="Arial"/>
                <w:sz w:val="20"/>
                <w:szCs w:val="20"/>
              </w:rPr>
              <w:t>11</w:t>
            </w:r>
          </w:p>
        </w:tc>
        <w:tc>
          <w:tcPr>
            <w:tcW w:w="5306" w:type="dxa"/>
            <w:tcBorders>
              <w:top w:val="nil"/>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rsidR="00000000" w:rsidRPr="00090165" w:rsidRDefault="00DD2F0E" w:rsidP="00090165">
            <w:pPr>
              <w:rPr>
                <w:rFonts w:ascii="Arial" w:hAnsi="Arial" w:cs="Arial"/>
                <w:sz w:val="20"/>
                <w:szCs w:val="20"/>
              </w:rPr>
            </w:pPr>
            <w:r w:rsidRPr="00090165">
              <w:rPr>
                <w:rFonts w:ascii="Arial" w:hAnsi="Arial" w:cs="Arial"/>
                <w:sz w:val="20"/>
                <w:szCs w:val="20"/>
              </w:rPr>
              <w:t>Impress IC White Lotion 1</w:t>
            </w:r>
          </w:p>
        </w:tc>
        <w:tc>
          <w:tcPr>
            <w:tcW w:w="1767" w:type="dxa"/>
            <w:tcBorders>
              <w:top w:val="nil"/>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rsidR="00000000" w:rsidRPr="00090165" w:rsidRDefault="00DD2F0E" w:rsidP="00090165">
            <w:pPr>
              <w:jc w:val="center"/>
              <w:rPr>
                <w:rFonts w:ascii="Arial" w:hAnsi="Arial" w:cs="Arial"/>
                <w:sz w:val="20"/>
                <w:szCs w:val="20"/>
              </w:rPr>
            </w:pPr>
            <w:r w:rsidRPr="00090165">
              <w:rPr>
                <w:rFonts w:ascii="Arial" w:hAnsi="Arial" w:cs="Arial"/>
                <w:sz w:val="20"/>
                <w:szCs w:val="20"/>
              </w:rPr>
              <w:t>74329/13/CBMP- QLD</w:t>
            </w:r>
          </w:p>
        </w:tc>
        <w:tc>
          <w:tcPr>
            <w:tcW w:w="1471" w:type="dxa"/>
            <w:tcBorders>
              <w:top w:val="nil"/>
              <w:left w:val="single" w:sz="8" w:space="0" w:color="auto"/>
              <w:bottom w:val="single" w:sz="8" w:space="0" w:color="auto"/>
              <w:right w:val="single" w:sz="8" w:space="0" w:color="auto"/>
              <w:tl2br w:val="nil"/>
              <w:tr2bl w:val="nil"/>
            </w:tcBorders>
            <w:shd w:val="solid" w:color="FFFFFF" w:fill="auto"/>
            <w:tcMar>
              <w:top w:w="0" w:type="dxa"/>
              <w:left w:w="29" w:type="dxa"/>
              <w:bottom w:w="0" w:type="dxa"/>
              <w:right w:w="29" w:type="dxa"/>
            </w:tcMar>
          </w:tcPr>
          <w:p w:rsidR="00000000" w:rsidRPr="00090165" w:rsidRDefault="00DD2F0E" w:rsidP="00090165">
            <w:pPr>
              <w:jc w:val="center"/>
              <w:rPr>
                <w:rFonts w:ascii="Arial" w:hAnsi="Arial" w:cs="Arial"/>
                <w:sz w:val="20"/>
                <w:szCs w:val="20"/>
              </w:rPr>
            </w:pPr>
            <w:r w:rsidRPr="00090165">
              <w:rPr>
                <w:rFonts w:ascii="Arial" w:hAnsi="Arial" w:cs="Arial"/>
                <w:sz w:val="20"/>
                <w:szCs w:val="20"/>
              </w:rPr>
              <w:t>13/5/2013</w:t>
            </w:r>
          </w:p>
        </w:tc>
      </w:tr>
      <w:tr w:rsidR="00000000" w:rsidRPr="00090165" w:rsidTr="00090165">
        <w:tblPrEx>
          <w:tblBorders>
            <w:top w:val="none" w:sz="0" w:space="0" w:color="auto"/>
            <w:bottom w:val="none" w:sz="0" w:space="0" w:color="auto"/>
            <w:insideH w:val="none" w:sz="0" w:space="0" w:color="auto"/>
            <w:insideV w:val="none" w:sz="0" w:space="0" w:color="auto"/>
          </w:tblBorders>
        </w:tblPrEx>
        <w:trPr>
          <w:trHeight w:val="20"/>
        </w:trPr>
        <w:tc>
          <w:tcPr>
            <w:tcW w:w="485" w:type="dxa"/>
            <w:tcBorders>
              <w:top w:val="nil"/>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rsidR="00000000" w:rsidRPr="00090165" w:rsidRDefault="00DD2F0E" w:rsidP="00090165">
            <w:pPr>
              <w:jc w:val="center"/>
              <w:rPr>
                <w:rFonts w:ascii="Arial" w:hAnsi="Arial" w:cs="Arial"/>
                <w:sz w:val="20"/>
                <w:szCs w:val="20"/>
              </w:rPr>
            </w:pPr>
            <w:r w:rsidRPr="00090165">
              <w:rPr>
                <w:rFonts w:ascii="Arial" w:hAnsi="Arial" w:cs="Arial"/>
                <w:sz w:val="20"/>
                <w:szCs w:val="20"/>
              </w:rPr>
              <w:t>12</w:t>
            </w:r>
          </w:p>
        </w:tc>
        <w:tc>
          <w:tcPr>
            <w:tcW w:w="5306" w:type="dxa"/>
            <w:tcBorders>
              <w:top w:val="nil"/>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rsidR="00000000" w:rsidRPr="00090165" w:rsidRDefault="00DD2F0E" w:rsidP="00090165">
            <w:pPr>
              <w:rPr>
                <w:rFonts w:ascii="Arial" w:hAnsi="Arial" w:cs="Arial"/>
                <w:sz w:val="20"/>
                <w:szCs w:val="20"/>
              </w:rPr>
            </w:pPr>
            <w:r w:rsidRPr="00090165">
              <w:rPr>
                <w:rFonts w:ascii="Arial" w:hAnsi="Arial" w:cs="Arial"/>
                <w:sz w:val="20"/>
                <w:szCs w:val="20"/>
              </w:rPr>
              <w:t>Impress IC White Lotion 2</w:t>
            </w:r>
          </w:p>
        </w:tc>
        <w:tc>
          <w:tcPr>
            <w:tcW w:w="1767" w:type="dxa"/>
            <w:tcBorders>
              <w:top w:val="nil"/>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rsidR="00000000" w:rsidRPr="00090165" w:rsidRDefault="00DD2F0E" w:rsidP="00090165">
            <w:pPr>
              <w:jc w:val="center"/>
              <w:rPr>
                <w:rFonts w:ascii="Arial" w:hAnsi="Arial" w:cs="Arial"/>
                <w:sz w:val="20"/>
                <w:szCs w:val="20"/>
              </w:rPr>
            </w:pPr>
            <w:r w:rsidRPr="00090165">
              <w:rPr>
                <w:rFonts w:ascii="Arial" w:hAnsi="Arial" w:cs="Arial"/>
                <w:sz w:val="20"/>
                <w:szCs w:val="20"/>
              </w:rPr>
              <w:t xml:space="preserve">74330/13/CBMP- </w:t>
            </w:r>
            <w:r w:rsidRPr="00090165">
              <w:rPr>
                <w:rFonts w:ascii="Arial" w:hAnsi="Arial" w:cs="Arial"/>
                <w:sz w:val="20"/>
                <w:szCs w:val="20"/>
              </w:rPr>
              <w:lastRenderedPageBreak/>
              <w:t>QLD</w:t>
            </w:r>
          </w:p>
        </w:tc>
        <w:tc>
          <w:tcPr>
            <w:tcW w:w="1471" w:type="dxa"/>
            <w:tcBorders>
              <w:top w:val="nil"/>
              <w:left w:val="single" w:sz="8" w:space="0" w:color="auto"/>
              <w:bottom w:val="single" w:sz="8" w:space="0" w:color="auto"/>
              <w:right w:val="single" w:sz="8" w:space="0" w:color="auto"/>
              <w:tl2br w:val="nil"/>
              <w:tr2bl w:val="nil"/>
            </w:tcBorders>
            <w:shd w:val="solid" w:color="FFFFFF" w:fill="auto"/>
            <w:tcMar>
              <w:top w:w="0" w:type="dxa"/>
              <w:left w:w="29" w:type="dxa"/>
              <w:bottom w:w="0" w:type="dxa"/>
              <w:right w:w="29" w:type="dxa"/>
            </w:tcMar>
          </w:tcPr>
          <w:p w:rsidR="00000000" w:rsidRPr="00090165" w:rsidRDefault="00DD2F0E" w:rsidP="00090165">
            <w:pPr>
              <w:jc w:val="center"/>
              <w:rPr>
                <w:rFonts w:ascii="Arial" w:hAnsi="Arial" w:cs="Arial"/>
                <w:sz w:val="20"/>
                <w:szCs w:val="20"/>
              </w:rPr>
            </w:pPr>
            <w:r w:rsidRPr="00090165">
              <w:rPr>
                <w:rFonts w:ascii="Arial" w:hAnsi="Arial" w:cs="Arial"/>
                <w:sz w:val="20"/>
                <w:szCs w:val="20"/>
              </w:rPr>
              <w:lastRenderedPageBreak/>
              <w:t>13/5/2013</w:t>
            </w:r>
          </w:p>
        </w:tc>
      </w:tr>
      <w:tr w:rsidR="00000000" w:rsidRPr="00090165" w:rsidTr="00090165">
        <w:tblPrEx>
          <w:tblBorders>
            <w:top w:val="none" w:sz="0" w:space="0" w:color="auto"/>
            <w:bottom w:val="none" w:sz="0" w:space="0" w:color="auto"/>
            <w:insideH w:val="none" w:sz="0" w:space="0" w:color="auto"/>
            <w:insideV w:val="none" w:sz="0" w:space="0" w:color="auto"/>
          </w:tblBorders>
        </w:tblPrEx>
        <w:trPr>
          <w:trHeight w:val="20"/>
        </w:trPr>
        <w:tc>
          <w:tcPr>
            <w:tcW w:w="485" w:type="dxa"/>
            <w:tcBorders>
              <w:top w:val="nil"/>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rsidR="00000000" w:rsidRPr="00090165" w:rsidRDefault="00DD2F0E" w:rsidP="00090165">
            <w:pPr>
              <w:jc w:val="center"/>
              <w:rPr>
                <w:rFonts w:ascii="Arial" w:hAnsi="Arial" w:cs="Arial"/>
                <w:sz w:val="20"/>
                <w:szCs w:val="20"/>
              </w:rPr>
            </w:pPr>
            <w:r w:rsidRPr="00090165">
              <w:rPr>
                <w:rFonts w:ascii="Arial" w:hAnsi="Arial" w:cs="Arial"/>
                <w:sz w:val="20"/>
                <w:szCs w:val="20"/>
              </w:rPr>
              <w:lastRenderedPageBreak/>
              <w:t>13</w:t>
            </w:r>
          </w:p>
        </w:tc>
        <w:tc>
          <w:tcPr>
            <w:tcW w:w="5306" w:type="dxa"/>
            <w:tcBorders>
              <w:top w:val="nil"/>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rsidR="00000000" w:rsidRPr="00090165" w:rsidRDefault="00DD2F0E" w:rsidP="00090165">
            <w:pPr>
              <w:rPr>
                <w:rFonts w:ascii="Arial" w:hAnsi="Arial" w:cs="Arial"/>
                <w:sz w:val="20"/>
                <w:szCs w:val="20"/>
              </w:rPr>
            </w:pPr>
            <w:r w:rsidRPr="00090165">
              <w:rPr>
                <w:rFonts w:ascii="Arial" w:hAnsi="Arial" w:cs="Arial"/>
                <w:sz w:val="20"/>
                <w:szCs w:val="20"/>
              </w:rPr>
              <w:t>Impress IC White Emulsion 1</w:t>
            </w:r>
          </w:p>
        </w:tc>
        <w:tc>
          <w:tcPr>
            <w:tcW w:w="1767" w:type="dxa"/>
            <w:tcBorders>
              <w:top w:val="nil"/>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rsidR="00000000" w:rsidRPr="00090165" w:rsidRDefault="00DD2F0E" w:rsidP="00090165">
            <w:pPr>
              <w:jc w:val="center"/>
              <w:rPr>
                <w:rFonts w:ascii="Arial" w:hAnsi="Arial" w:cs="Arial"/>
                <w:sz w:val="20"/>
                <w:szCs w:val="20"/>
              </w:rPr>
            </w:pPr>
            <w:r w:rsidRPr="00090165">
              <w:rPr>
                <w:rFonts w:ascii="Arial" w:hAnsi="Arial" w:cs="Arial"/>
                <w:sz w:val="20"/>
                <w:szCs w:val="20"/>
              </w:rPr>
              <w:t>74326/13/CBMP- QLD</w:t>
            </w:r>
          </w:p>
        </w:tc>
        <w:tc>
          <w:tcPr>
            <w:tcW w:w="1471" w:type="dxa"/>
            <w:tcBorders>
              <w:top w:val="nil"/>
              <w:left w:val="single" w:sz="8" w:space="0" w:color="auto"/>
              <w:bottom w:val="single" w:sz="8" w:space="0" w:color="auto"/>
              <w:right w:val="single" w:sz="8" w:space="0" w:color="auto"/>
              <w:tl2br w:val="nil"/>
              <w:tr2bl w:val="nil"/>
            </w:tcBorders>
            <w:shd w:val="solid" w:color="FFFFFF" w:fill="auto"/>
            <w:tcMar>
              <w:top w:w="0" w:type="dxa"/>
              <w:left w:w="29" w:type="dxa"/>
              <w:bottom w:w="0" w:type="dxa"/>
              <w:right w:w="29" w:type="dxa"/>
            </w:tcMar>
          </w:tcPr>
          <w:p w:rsidR="00000000" w:rsidRPr="00090165" w:rsidRDefault="00DD2F0E" w:rsidP="00090165">
            <w:pPr>
              <w:jc w:val="center"/>
              <w:rPr>
                <w:rFonts w:ascii="Arial" w:hAnsi="Arial" w:cs="Arial"/>
                <w:sz w:val="20"/>
                <w:szCs w:val="20"/>
              </w:rPr>
            </w:pPr>
            <w:r w:rsidRPr="00090165">
              <w:rPr>
                <w:rFonts w:ascii="Arial" w:hAnsi="Arial" w:cs="Arial"/>
                <w:sz w:val="20"/>
                <w:szCs w:val="20"/>
              </w:rPr>
              <w:t>13/5/2013</w:t>
            </w:r>
          </w:p>
        </w:tc>
      </w:tr>
      <w:tr w:rsidR="00000000" w:rsidRPr="00090165" w:rsidTr="00090165">
        <w:tblPrEx>
          <w:tblBorders>
            <w:top w:val="none" w:sz="0" w:space="0" w:color="auto"/>
            <w:bottom w:val="none" w:sz="0" w:space="0" w:color="auto"/>
            <w:insideH w:val="none" w:sz="0" w:space="0" w:color="auto"/>
            <w:insideV w:val="none" w:sz="0" w:space="0" w:color="auto"/>
          </w:tblBorders>
        </w:tblPrEx>
        <w:trPr>
          <w:trHeight w:val="20"/>
        </w:trPr>
        <w:tc>
          <w:tcPr>
            <w:tcW w:w="485" w:type="dxa"/>
            <w:tcBorders>
              <w:top w:val="nil"/>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rsidR="00000000" w:rsidRPr="00090165" w:rsidRDefault="00DD2F0E" w:rsidP="00090165">
            <w:pPr>
              <w:jc w:val="center"/>
              <w:rPr>
                <w:rFonts w:ascii="Arial" w:hAnsi="Arial" w:cs="Arial"/>
                <w:sz w:val="20"/>
                <w:szCs w:val="20"/>
              </w:rPr>
            </w:pPr>
            <w:r w:rsidRPr="00090165">
              <w:rPr>
                <w:rFonts w:ascii="Arial" w:hAnsi="Arial" w:cs="Arial"/>
                <w:sz w:val="20"/>
                <w:szCs w:val="20"/>
              </w:rPr>
              <w:t>14</w:t>
            </w:r>
          </w:p>
        </w:tc>
        <w:tc>
          <w:tcPr>
            <w:tcW w:w="5306" w:type="dxa"/>
            <w:tcBorders>
              <w:top w:val="nil"/>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rsidR="00000000" w:rsidRPr="00090165" w:rsidRDefault="00DD2F0E" w:rsidP="00090165">
            <w:pPr>
              <w:rPr>
                <w:rFonts w:ascii="Arial" w:hAnsi="Arial" w:cs="Arial"/>
                <w:sz w:val="20"/>
                <w:szCs w:val="20"/>
              </w:rPr>
            </w:pPr>
            <w:r w:rsidRPr="00090165">
              <w:rPr>
                <w:rFonts w:ascii="Arial" w:hAnsi="Arial" w:cs="Arial"/>
                <w:sz w:val="20"/>
                <w:szCs w:val="20"/>
              </w:rPr>
              <w:t>Impress IC White Emulsion 2</w:t>
            </w:r>
          </w:p>
        </w:tc>
        <w:tc>
          <w:tcPr>
            <w:tcW w:w="1767" w:type="dxa"/>
            <w:tcBorders>
              <w:top w:val="nil"/>
              <w:left w:val="single" w:sz="8" w:space="0" w:color="auto"/>
              <w:bottom w:val="single" w:sz="8" w:space="0" w:color="auto"/>
              <w:right w:val="nil"/>
              <w:tl2br w:val="nil"/>
              <w:tr2bl w:val="nil"/>
            </w:tcBorders>
            <w:shd w:val="solid" w:color="FFFFFF" w:fill="auto"/>
            <w:tcMar>
              <w:top w:w="0" w:type="dxa"/>
              <w:left w:w="29" w:type="dxa"/>
              <w:bottom w:w="0" w:type="dxa"/>
              <w:right w:w="29" w:type="dxa"/>
            </w:tcMar>
          </w:tcPr>
          <w:p w:rsidR="00000000" w:rsidRPr="00090165" w:rsidRDefault="00DD2F0E" w:rsidP="00090165">
            <w:pPr>
              <w:jc w:val="center"/>
              <w:rPr>
                <w:rFonts w:ascii="Arial" w:hAnsi="Arial" w:cs="Arial"/>
                <w:sz w:val="20"/>
                <w:szCs w:val="20"/>
              </w:rPr>
            </w:pPr>
            <w:r w:rsidRPr="00090165">
              <w:rPr>
                <w:rFonts w:ascii="Arial" w:hAnsi="Arial" w:cs="Arial"/>
                <w:sz w:val="20"/>
                <w:szCs w:val="20"/>
              </w:rPr>
              <w:t>74327/13/CBMP- QLD</w:t>
            </w:r>
          </w:p>
        </w:tc>
        <w:tc>
          <w:tcPr>
            <w:tcW w:w="1471" w:type="dxa"/>
            <w:tcBorders>
              <w:top w:val="nil"/>
              <w:left w:val="single" w:sz="8" w:space="0" w:color="auto"/>
              <w:bottom w:val="single" w:sz="8" w:space="0" w:color="auto"/>
              <w:right w:val="single" w:sz="8" w:space="0" w:color="auto"/>
              <w:tl2br w:val="nil"/>
              <w:tr2bl w:val="nil"/>
            </w:tcBorders>
            <w:shd w:val="solid" w:color="FFFFFF" w:fill="auto"/>
            <w:tcMar>
              <w:top w:w="0" w:type="dxa"/>
              <w:left w:w="29" w:type="dxa"/>
              <w:bottom w:w="0" w:type="dxa"/>
              <w:right w:w="29" w:type="dxa"/>
            </w:tcMar>
          </w:tcPr>
          <w:p w:rsidR="00000000" w:rsidRPr="00090165" w:rsidRDefault="00DD2F0E" w:rsidP="00090165">
            <w:pPr>
              <w:jc w:val="center"/>
              <w:rPr>
                <w:rFonts w:ascii="Arial" w:hAnsi="Arial" w:cs="Arial"/>
                <w:sz w:val="20"/>
                <w:szCs w:val="20"/>
              </w:rPr>
            </w:pPr>
            <w:r w:rsidRPr="00090165">
              <w:rPr>
                <w:rFonts w:ascii="Arial" w:hAnsi="Arial" w:cs="Arial"/>
                <w:sz w:val="20"/>
                <w:szCs w:val="20"/>
              </w:rPr>
              <w:t>13</w:t>
            </w:r>
            <w:r w:rsidRPr="00090165">
              <w:rPr>
                <w:rFonts w:ascii="Arial" w:hAnsi="Arial" w:cs="Arial"/>
                <w:sz w:val="20"/>
                <w:szCs w:val="20"/>
              </w:rPr>
              <w:t>/5/2013</w:t>
            </w:r>
          </w:p>
        </w:tc>
      </w:tr>
    </w:tbl>
    <w:bookmarkEnd w:id="4"/>
    <w:p w:rsidR="00000000" w:rsidRPr="00090165" w:rsidRDefault="00DD2F0E" w:rsidP="00090165">
      <w:pPr>
        <w:spacing w:after="120"/>
        <w:ind w:firstLine="720"/>
        <w:jc w:val="both"/>
        <w:rPr>
          <w:rFonts w:ascii="Arial" w:hAnsi="Arial" w:cs="Arial"/>
          <w:sz w:val="20"/>
          <w:szCs w:val="20"/>
        </w:rPr>
      </w:pPr>
      <w:r w:rsidRPr="00090165">
        <w:rPr>
          <w:rFonts w:ascii="Arial" w:hAnsi="Arial" w:cs="Arial"/>
          <w:sz w:val="20"/>
          <w:szCs w:val="20"/>
          <w:lang w:val="vi-VN"/>
        </w:rPr>
        <w:t>- Công ty công bố và chịu trách nhiệm đưa sản phẩm ra thị trường: Công ty TNHH thương mại Logitem Việt Nam; Địa chỉ: số 36 Bùi Thị Xuân, phường Bến Thành, quận 1, Tp. Hồ Chí Minh.</w:t>
      </w:r>
    </w:p>
    <w:p w:rsidR="00000000" w:rsidRPr="00090165" w:rsidRDefault="00DD2F0E" w:rsidP="00090165">
      <w:pPr>
        <w:spacing w:after="120"/>
        <w:ind w:firstLine="720"/>
        <w:jc w:val="both"/>
        <w:rPr>
          <w:rFonts w:ascii="Arial" w:hAnsi="Arial" w:cs="Arial"/>
          <w:sz w:val="20"/>
          <w:szCs w:val="20"/>
        </w:rPr>
      </w:pPr>
      <w:r w:rsidRPr="00090165">
        <w:rPr>
          <w:rFonts w:ascii="Arial" w:hAnsi="Arial" w:cs="Arial"/>
          <w:sz w:val="20"/>
          <w:szCs w:val="20"/>
          <w:lang w:val="vi-VN"/>
        </w:rPr>
        <w:t>- Nhà sản xuất: Công ty Kanebo Cosmetics Inc; Địa chỉ: 11-2 Toranom</w:t>
      </w:r>
      <w:r w:rsidRPr="00090165">
        <w:rPr>
          <w:rFonts w:ascii="Arial" w:hAnsi="Arial" w:cs="Arial"/>
          <w:sz w:val="20"/>
          <w:szCs w:val="20"/>
          <w:lang w:val="vi-VN"/>
        </w:rPr>
        <w:t>on, 5 Chome, Minato-ku, Tokyo, Japan.</w:t>
      </w:r>
    </w:p>
    <w:p w:rsidR="00000000" w:rsidRPr="00090165" w:rsidRDefault="00DD2F0E" w:rsidP="00090165">
      <w:pPr>
        <w:spacing w:after="120"/>
        <w:ind w:firstLine="720"/>
        <w:jc w:val="both"/>
        <w:rPr>
          <w:rFonts w:ascii="Arial" w:hAnsi="Arial" w:cs="Arial"/>
          <w:sz w:val="20"/>
          <w:szCs w:val="20"/>
        </w:rPr>
      </w:pPr>
      <w:r w:rsidRPr="00090165">
        <w:rPr>
          <w:rFonts w:ascii="Arial" w:hAnsi="Arial" w:cs="Arial"/>
          <w:sz w:val="20"/>
          <w:szCs w:val="20"/>
          <w:lang w:val="vi-VN"/>
        </w:rPr>
        <w:t xml:space="preserve">* Lý do: Nhà sản xuất thông báo tự nguyện thu hồi do thành phần công thức có chứa Rhododenol có thể gây ra những mảng trắng bất thường </w:t>
      </w:r>
      <w:r w:rsidRPr="00090165">
        <w:rPr>
          <w:rFonts w:ascii="Arial" w:hAnsi="Arial" w:cs="Arial"/>
          <w:sz w:val="20"/>
          <w:szCs w:val="20"/>
          <w:shd w:val="solid" w:color="FFFFFF" w:fill="auto"/>
          <w:lang w:val="vi-VN"/>
        </w:rPr>
        <w:t>trên</w:t>
      </w:r>
      <w:r w:rsidRPr="00090165">
        <w:rPr>
          <w:rFonts w:ascii="Arial" w:hAnsi="Arial" w:cs="Arial"/>
          <w:sz w:val="20"/>
          <w:szCs w:val="20"/>
          <w:lang w:val="vi-VN"/>
        </w:rPr>
        <w:t xml:space="preserve"> da.</w:t>
      </w:r>
    </w:p>
    <w:p w:rsidR="00000000" w:rsidRPr="00090165" w:rsidRDefault="00DD2F0E" w:rsidP="00090165">
      <w:pPr>
        <w:spacing w:after="120"/>
        <w:ind w:firstLine="720"/>
        <w:jc w:val="both"/>
        <w:rPr>
          <w:rFonts w:ascii="Arial" w:hAnsi="Arial" w:cs="Arial"/>
          <w:sz w:val="20"/>
          <w:szCs w:val="20"/>
        </w:rPr>
      </w:pPr>
      <w:bookmarkStart w:id="5" w:name="dieu_2"/>
      <w:r w:rsidRPr="00090165">
        <w:rPr>
          <w:rFonts w:ascii="Arial" w:hAnsi="Arial" w:cs="Arial"/>
          <w:b/>
          <w:bCs/>
          <w:sz w:val="20"/>
          <w:szCs w:val="20"/>
          <w:lang w:val="vi-VN"/>
        </w:rPr>
        <w:t>Điều 2.</w:t>
      </w:r>
      <w:bookmarkEnd w:id="5"/>
      <w:r w:rsidRPr="00090165">
        <w:rPr>
          <w:rFonts w:ascii="Arial" w:hAnsi="Arial" w:cs="Arial"/>
          <w:sz w:val="20"/>
          <w:szCs w:val="20"/>
          <w:lang w:val="vi-VN"/>
        </w:rPr>
        <w:t xml:space="preserve"> </w:t>
      </w:r>
      <w:bookmarkStart w:id="6" w:name="dieu_2_name"/>
      <w:r w:rsidRPr="00090165">
        <w:rPr>
          <w:rFonts w:ascii="Arial" w:hAnsi="Arial" w:cs="Arial"/>
          <w:sz w:val="20"/>
          <w:szCs w:val="20"/>
          <w:lang w:val="vi-VN"/>
        </w:rPr>
        <w:t>Quyết định này có hiệu lực kể từ ngày ký ban hành.</w:t>
      </w:r>
      <w:bookmarkEnd w:id="6"/>
    </w:p>
    <w:p w:rsidR="00000000" w:rsidRPr="00090165" w:rsidRDefault="00DD2F0E" w:rsidP="00090165">
      <w:pPr>
        <w:spacing w:after="120"/>
        <w:ind w:firstLine="720"/>
        <w:jc w:val="both"/>
        <w:rPr>
          <w:rFonts w:ascii="Arial" w:hAnsi="Arial" w:cs="Arial"/>
          <w:sz w:val="20"/>
          <w:szCs w:val="20"/>
        </w:rPr>
      </w:pPr>
      <w:bookmarkStart w:id="7" w:name="dieu_3"/>
      <w:r w:rsidRPr="00090165">
        <w:rPr>
          <w:rFonts w:ascii="Arial" w:hAnsi="Arial" w:cs="Arial"/>
          <w:b/>
          <w:bCs/>
          <w:sz w:val="20"/>
          <w:szCs w:val="20"/>
          <w:lang w:val="vi-VN"/>
        </w:rPr>
        <w:t>Điều 3.</w:t>
      </w:r>
      <w:bookmarkEnd w:id="7"/>
      <w:r w:rsidRPr="00090165">
        <w:rPr>
          <w:rFonts w:ascii="Arial" w:hAnsi="Arial" w:cs="Arial"/>
          <w:sz w:val="20"/>
          <w:szCs w:val="20"/>
          <w:lang w:val="vi-VN"/>
        </w:rPr>
        <w:t xml:space="preserve"> </w:t>
      </w:r>
      <w:bookmarkStart w:id="8" w:name="dieu_3_name"/>
      <w:r w:rsidRPr="00090165">
        <w:rPr>
          <w:rFonts w:ascii="Arial" w:hAnsi="Arial" w:cs="Arial"/>
          <w:sz w:val="20"/>
          <w:szCs w:val="20"/>
          <w:lang w:val="vi-VN"/>
        </w:rPr>
        <w:t>Giám đố</w:t>
      </w:r>
      <w:r w:rsidRPr="00090165">
        <w:rPr>
          <w:rFonts w:ascii="Arial" w:hAnsi="Arial" w:cs="Arial"/>
          <w:sz w:val="20"/>
          <w:szCs w:val="20"/>
          <w:lang w:val="vi-VN"/>
        </w:rPr>
        <w:t>c Công ty TNHH thương mại Logitem Việt Nam, Giám đốc Sở Y tế các tỉnh, thành phố trực thuộc Trung ương, các cơ sở kinh doanh mỹ phẩm chịu trách nhiệm thi hành Quyết định này./.</w:t>
      </w:r>
      <w:bookmarkEnd w:id="8"/>
    </w:p>
    <w:p w:rsidR="00000000" w:rsidRPr="00090165" w:rsidRDefault="00DD2F0E" w:rsidP="00090165">
      <w:pPr>
        <w:spacing w:after="120"/>
        <w:ind w:firstLine="720"/>
        <w:jc w:val="both"/>
        <w:rPr>
          <w:rFonts w:ascii="Arial" w:hAnsi="Arial" w:cs="Arial"/>
          <w:sz w:val="20"/>
          <w:szCs w:val="20"/>
        </w:rPr>
      </w:pPr>
      <w:r w:rsidRPr="00090165">
        <w:rPr>
          <w:rFonts w:ascii="Arial" w:hAnsi="Arial" w:cs="Arial"/>
          <w:sz w:val="20"/>
          <w:szCs w:val="20"/>
          <w:lang w:val="vi-VN"/>
        </w:rPr>
        <w:t> </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320"/>
        <w:gridCol w:w="4680"/>
      </w:tblGrid>
      <w:tr w:rsidR="00000000" w:rsidRPr="00090165" w:rsidTr="00090165">
        <w:tc>
          <w:tcPr>
            <w:tcW w:w="432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090165" w:rsidRDefault="00DD2F0E" w:rsidP="00090165">
            <w:pPr>
              <w:rPr>
                <w:rFonts w:ascii="Arial" w:hAnsi="Arial" w:cs="Arial"/>
                <w:sz w:val="20"/>
                <w:szCs w:val="20"/>
              </w:rPr>
            </w:pPr>
            <w:r w:rsidRPr="00090165">
              <w:rPr>
                <w:rFonts w:ascii="Arial" w:hAnsi="Arial" w:cs="Arial"/>
                <w:sz w:val="20"/>
                <w:szCs w:val="20"/>
              </w:rPr>
              <w:t> </w:t>
            </w:r>
          </w:p>
        </w:tc>
        <w:tc>
          <w:tcPr>
            <w:tcW w:w="468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090165" w:rsidRDefault="00DD2F0E" w:rsidP="00090165">
            <w:pPr>
              <w:jc w:val="center"/>
              <w:rPr>
                <w:rFonts w:ascii="Arial" w:hAnsi="Arial" w:cs="Arial"/>
                <w:sz w:val="20"/>
                <w:szCs w:val="20"/>
              </w:rPr>
            </w:pPr>
            <w:r w:rsidRPr="00090165">
              <w:rPr>
                <w:rFonts w:ascii="Arial" w:hAnsi="Arial" w:cs="Arial"/>
                <w:b/>
                <w:bCs/>
                <w:sz w:val="20"/>
                <w:szCs w:val="20"/>
              </w:rPr>
              <w:t xml:space="preserve">KT. CỤC TRƯỞNG </w:t>
            </w:r>
            <w:r w:rsidRPr="00090165">
              <w:rPr>
                <w:rFonts w:ascii="Arial" w:hAnsi="Arial" w:cs="Arial"/>
                <w:b/>
                <w:bCs/>
                <w:sz w:val="20"/>
                <w:szCs w:val="20"/>
              </w:rPr>
              <w:br/>
              <w:t>PHÓ CỤC TRƯỞNG</w:t>
            </w:r>
            <w:r w:rsidRPr="00090165">
              <w:rPr>
                <w:rFonts w:ascii="Arial" w:hAnsi="Arial" w:cs="Arial"/>
                <w:b/>
                <w:bCs/>
                <w:sz w:val="20"/>
                <w:szCs w:val="20"/>
              </w:rPr>
              <w:br/>
            </w:r>
            <w:r w:rsidRPr="00090165">
              <w:rPr>
                <w:rFonts w:ascii="Arial" w:hAnsi="Arial" w:cs="Arial"/>
                <w:b/>
                <w:bCs/>
                <w:sz w:val="20"/>
                <w:szCs w:val="20"/>
              </w:rPr>
              <w:br/>
            </w:r>
            <w:r w:rsidRPr="00090165">
              <w:rPr>
                <w:rFonts w:ascii="Arial" w:hAnsi="Arial" w:cs="Arial"/>
                <w:b/>
                <w:bCs/>
                <w:sz w:val="20"/>
                <w:szCs w:val="20"/>
              </w:rPr>
              <w:br/>
            </w:r>
            <w:r w:rsidRPr="00090165">
              <w:rPr>
                <w:rFonts w:ascii="Arial" w:hAnsi="Arial" w:cs="Arial"/>
                <w:b/>
                <w:bCs/>
                <w:sz w:val="20"/>
                <w:szCs w:val="20"/>
              </w:rPr>
              <w:br/>
            </w:r>
            <w:r w:rsidRPr="00090165">
              <w:rPr>
                <w:rFonts w:ascii="Arial" w:hAnsi="Arial" w:cs="Arial"/>
                <w:b/>
                <w:bCs/>
                <w:sz w:val="20"/>
                <w:szCs w:val="20"/>
              </w:rPr>
              <w:br/>
              <w:t>Nguyễn Văn Thanh</w:t>
            </w:r>
          </w:p>
        </w:tc>
      </w:tr>
    </w:tbl>
    <w:p w:rsidR="00DD2F0E" w:rsidRPr="00090165" w:rsidRDefault="00DD2F0E" w:rsidP="00090165">
      <w:pPr>
        <w:rPr>
          <w:rFonts w:ascii="Arial" w:hAnsi="Arial" w:cs="Arial"/>
          <w:sz w:val="20"/>
          <w:szCs w:val="20"/>
        </w:rPr>
      </w:pPr>
      <w:r w:rsidRPr="00090165">
        <w:rPr>
          <w:rFonts w:ascii="Arial" w:hAnsi="Arial" w:cs="Arial"/>
          <w:sz w:val="20"/>
          <w:szCs w:val="20"/>
          <w:lang w:val="vi-VN"/>
        </w:rPr>
        <w:t> </w:t>
      </w:r>
    </w:p>
    <w:sectPr w:rsidR="00DD2F0E" w:rsidRPr="00090165" w:rsidSect="00090165">
      <w:pgSz w:w="11907" w:h="16839"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165"/>
    <w:rsid w:val="00090165"/>
    <w:rsid w:val="00DD2F0E"/>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70D704D0-14D4-49C4-AB74-71142ED80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496</Words>
  <Characters>2832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CSKHT2_02</dc:creator>
  <cp:keywords/>
  <cp:lastModifiedBy>CSKHT2_02</cp:lastModifiedBy>
  <cp:revision>2</cp:revision>
  <cp:lastPrinted>1601-01-01T00:00:00Z</cp:lastPrinted>
  <dcterms:created xsi:type="dcterms:W3CDTF">2024-07-03T08:29:00Z</dcterms:created>
  <dcterms:modified xsi:type="dcterms:W3CDTF">2024-07-03T08:29:00Z</dcterms:modified>
</cp:coreProperties>
</file>