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721578" w:rsidRDefault="00137A35" w:rsidP="00721578">
      <w:pPr>
        <w:rPr>
          <w:rFonts w:ascii="Arial" w:hAnsi="Arial" w:cs="Arial"/>
          <w:sz w:val="20"/>
          <w:szCs w:val="20"/>
        </w:rPr>
      </w:pPr>
      <w:r w:rsidRPr="00721578">
        <w:rPr>
          <w:rFonts w:ascii="Arial" w:hAnsi="Arial" w:cs="Arial"/>
          <w:sz w:val="20"/>
          <w:szCs w:val="20"/>
        </w:rPr>
        <w:t xml:space="preserve">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721578" w:rsidTr="00721578">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BỘ GIAO THÔNG VẬN TẢI</w:t>
            </w:r>
          </w:p>
          <w:p w:rsidR="00000000" w:rsidRPr="00721578" w:rsidRDefault="00721578" w:rsidP="00721578">
            <w:pPr>
              <w:jc w:val="center"/>
              <w:rPr>
                <w:rFonts w:ascii="Arial" w:hAnsi="Arial" w:cs="Arial"/>
                <w:sz w:val="20"/>
                <w:szCs w:val="20"/>
                <w:vertAlign w:val="superscript"/>
              </w:rPr>
            </w:pPr>
            <w:r>
              <w:rPr>
                <w:rFonts w:ascii="Arial" w:hAnsi="Arial" w:cs="Arial"/>
                <w:sz w:val="20"/>
                <w:szCs w:val="20"/>
                <w:vertAlign w:val="superscript"/>
              </w:rPr>
              <w:t>_________________</w:t>
            </w:r>
          </w:p>
          <w:p w:rsidR="00000000" w:rsidRPr="00721578" w:rsidRDefault="00137A35" w:rsidP="00721578">
            <w:pPr>
              <w:jc w:val="center"/>
              <w:rPr>
                <w:rFonts w:ascii="Arial" w:hAnsi="Arial" w:cs="Arial"/>
                <w:sz w:val="20"/>
                <w:szCs w:val="20"/>
              </w:rPr>
            </w:pP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CỘNG HÒA XÃ HỘI CHỦ NGHĨA VIỆT NAM</w:t>
            </w:r>
          </w:p>
          <w:p w:rsidR="00000000" w:rsidRPr="00721578" w:rsidRDefault="00137A35" w:rsidP="00721578">
            <w:pPr>
              <w:jc w:val="center"/>
              <w:rPr>
                <w:rFonts w:ascii="Arial" w:hAnsi="Arial" w:cs="Arial"/>
                <w:sz w:val="20"/>
                <w:szCs w:val="20"/>
              </w:rPr>
            </w:pPr>
            <w:r w:rsidRPr="00721578">
              <w:rPr>
                <w:rFonts w:ascii="Arial" w:hAnsi="Arial" w:cs="Arial"/>
                <w:b/>
                <w:bCs/>
                <w:sz w:val="20"/>
                <w:szCs w:val="20"/>
              </w:rPr>
              <w:t>Độc lập – Tự do – Hạnh phúc</w:t>
            </w:r>
          </w:p>
          <w:p w:rsidR="00000000" w:rsidRPr="00721578" w:rsidRDefault="00721578" w:rsidP="00721578">
            <w:pPr>
              <w:jc w:val="center"/>
              <w:rPr>
                <w:rFonts w:ascii="Arial" w:hAnsi="Arial" w:cs="Arial"/>
                <w:sz w:val="20"/>
                <w:szCs w:val="20"/>
                <w:vertAlign w:val="superscript"/>
              </w:rPr>
            </w:pPr>
            <w:r>
              <w:rPr>
                <w:rFonts w:ascii="Arial" w:hAnsi="Arial" w:cs="Arial"/>
                <w:bCs/>
                <w:sz w:val="20"/>
                <w:szCs w:val="20"/>
                <w:vertAlign w:val="superscript"/>
              </w:rPr>
              <w:t>____________________</w:t>
            </w:r>
          </w:p>
        </w:tc>
      </w:tr>
      <w:tr w:rsidR="00000000" w:rsidRPr="00721578" w:rsidTr="00721578">
        <w:tblPrEx>
          <w:tblBorders>
            <w:top w:val="none" w:sz="0" w:space="0" w:color="auto"/>
            <w:bottom w:val="none" w:sz="0" w:space="0" w:color="auto"/>
            <w:insideH w:val="none" w:sz="0" w:space="0" w:color="auto"/>
            <w:insideV w:val="none" w:sz="0" w:space="0" w:color="auto"/>
          </w:tblBorders>
        </w:tblPrEx>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Số: 632-VT/GC</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i/>
                <w:iCs/>
                <w:sz w:val="20"/>
                <w:szCs w:val="20"/>
              </w:rPr>
              <w:t>Hà Nội, ngày 21 tháng 3 năm 1978</w:t>
            </w:r>
          </w:p>
          <w:p w:rsidR="00000000" w:rsidRPr="00721578" w:rsidRDefault="00137A35" w:rsidP="00721578">
            <w:pPr>
              <w:jc w:val="center"/>
              <w:rPr>
                <w:rFonts w:ascii="Arial" w:hAnsi="Arial" w:cs="Arial"/>
                <w:sz w:val="20"/>
                <w:szCs w:val="20"/>
              </w:rPr>
            </w:pPr>
          </w:p>
        </w:tc>
      </w:tr>
    </w:tbl>
    <w:p w:rsidR="00000000" w:rsidRDefault="00137A35" w:rsidP="00721578">
      <w:pPr>
        <w:jc w:val="center"/>
        <w:rPr>
          <w:rFonts w:ascii="Arial" w:hAnsi="Arial" w:cs="Arial"/>
          <w:b/>
          <w:bCs/>
          <w:sz w:val="20"/>
          <w:szCs w:val="20"/>
        </w:rPr>
      </w:pPr>
      <w:r w:rsidRPr="00721578">
        <w:rPr>
          <w:rFonts w:ascii="Arial" w:hAnsi="Arial" w:cs="Arial"/>
          <w:b/>
          <w:bCs/>
          <w:sz w:val="20"/>
          <w:szCs w:val="20"/>
        </w:rPr>
        <w:t> </w:t>
      </w:r>
    </w:p>
    <w:p w:rsidR="00721578" w:rsidRPr="00721578" w:rsidRDefault="00721578" w:rsidP="00721578">
      <w:pPr>
        <w:jc w:val="center"/>
        <w:rPr>
          <w:rFonts w:ascii="Arial" w:hAnsi="Arial" w:cs="Arial"/>
          <w:sz w:val="20"/>
          <w:szCs w:val="20"/>
        </w:rPr>
      </w:pPr>
    </w:p>
    <w:p w:rsidR="00000000" w:rsidRDefault="00137A35" w:rsidP="00721578">
      <w:pPr>
        <w:jc w:val="center"/>
        <w:rPr>
          <w:rFonts w:ascii="Arial" w:hAnsi="Arial" w:cs="Arial"/>
          <w:b/>
          <w:bCs/>
          <w:sz w:val="20"/>
          <w:szCs w:val="20"/>
        </w:rPr>
      </w:pPr>
      <w:bookmarkStart w:id="0" w:name="loai_1"/>
      <w:r w:rsidRPr="00721578">
        <w:rPr>
          <w:rFonts w:ascii="Arial" w:hAnsi="Arial" w:cs="Arial"/>
          <w:b/>
          <w:bCs/>
          <w:sz w:val="20"/>
          <w:szCs w:val="20"/>
        </w:rPr>
        <w:t>QUYẾT ĐỊNH</w:t>
      </w:r>
      <w:bookmarkEnd w:id="0"/>
    </w:p>
    <w:p w:rsidR="00721578" w:rsidRPr="00721578" w:rsidRDefault="00721578" w:rsidP="00721578">
      <w:pPr>
        <w:jc w:val="center"/>
        <w:rPr>
          <w:rFonts w:ascii="Arial" w:hAnsi="Arial" w:cs="Arial"/>
          <w:sz w:val="20"/>
          <w:szCs w:val="20"/>
        </w:rPr>
      </w:pPr>
    </w:p>
    <w:p w:rsidR="00721578" w:rsidRDefault="00721578" w:rsidP="00721578">
      <w:pPr>
        <w:jc w:val="center"/>
        <w:rPr>
          <w:rFonts w:ascii="Arial" w:hAnsi="Arial" w:cs="Arial"/>
          <w:b/>
          <w:sz w:val="20"/>
          <w:szCs w:val="20"/>
        </w:rPr>
      </w:pPr>
      <w:bookmarkStart w:id="1" w:name="loai_1_name"/>
      <w:r>
        <w:rPr>
          <w:rFonts w:ascii="Arial" w:hAnsi="Arial" w:cs="Arial"/>
          <w:b/>
          <w:sz w:val="20"/>
          <w:szCs w:val="20"/>
        </w:rPr>
        <w:t>Q</w:t>
      </w:r>
      <w:r w:rsidRPr="00721578">
        <w:rPr>
          <w:rFonts w:ascii="Arial" w:hAnsi="Arial" w:cs="Arial"/>
          <w:b/>
          <w:sz w:val="20"/>
          <w:szCs w:val="20"/>
        </w:rPr>
        <w:t xml:space="preserve">uy định tạm thời biểu cước </w:t>
      </w:r>
      <w:r>
        <w:rPr>
          <w:rFonts w:ascii="Arial" w:hAnsi="Arial" w:cs="Arial"/>
          <w:b/>
          <w:sz w:val="20"/>
          <w:szCs w:val="20"/>
        </w:rPr>
        <w:t xml:space="preserve">lưu kho bãi tại các kho bãi </w:t>
      </w:r>
    </w:p>
    <w:p w:rsidR="00000000" w:rsidRPr="00721578" w:rsidRDefault="00721578" w:rsidP="00721578">
      <w:pPr>
        <w:jc w:val="center"/>
        <w:rPr>
          <w:rFonts w:ascii="Arial" w:hAnsi="Arial" w:cs="Arial"/>
          <w:b/>
          <w:sz w:val="20"/>
          <w:szCs w:val="20"/>
        </w:rPr>
      </w:pPr>
      <w:r>
        <w:rPr>
          <w:rFonts w:ascii="Arial" w:hAnsi="Arial" w:cs="Arial"/>
          <w:b/>
          <w:sz w:val="20"/>
          <w:szCs w:val="20"/>
        </w:rPr>
        <w:t>do Công ty đại lý vận tải miền N</w:t>
      </w:r>
      <w:r w:rsidRPr="00721578">
        <w:rPr>
          <w:rFonts w:ascii="Arial" w:hAnsi="Arial" w:cs="Arial"/>
          <w:b/>
          <w:sz w:val="20"/>
          <w:szCs w:val="20"/>
        </w:rPr>
        <w:t xml:space="preserve">am quản lý </w:t>
      </w:r>
      <w:bookmarkEnd w:id="1"/>
    </w:p>
    <w:p w:rsidR="00721578" w:rsidRPr="00721578" w:rsidRDefault="00721578" w:rsidP="00721578">
      <w:pPr>
        <w:jc w:val="center"/>
        <w:rPr>
          <w:rFonts w:ascii="Arial" w:hAnsi="Arial" w:cs="Arial"/>
          <w:sz w:val="20"/>
          <w:szCs w:val="20"/>
        </w:rPr>
      </w:pPr>
    </w:p>
    <w:p w:rsidR="00000000" w:rsidRDefault="00137A35" w:rsidP="00721578">
      <w:pPr>
        <w:jc w:val="center"/>
        <w:rPr>
          <w:rFonts w:ascii="Arial" w:hAnsi="Arial" w:cs="Arial"/>
          <w:b/>
          <w:bCs/>
          <w:sz w:val="20"/>
          <w:szCs w:val="20"/>
        </w:rPr>
      </w:pPr>
      <w:r w:rsidRPr="00721578">
        <w:rPr>
          <w:rFonts w:ascii="Arial" w:hAnsi="Arial" w:cs="Arial"/>
          <w:b/>
          <w:bCs/>
          <w:sz w:val="20"/>
          <w:szCs w:val="20"/>
        </w:rPr>
        <w:t>BỘ TRƯỞNG BỘ GIAO THÔNG VẬN TẢI</w:t>
      </w:r>
    </w:p>
    <w:p w:rsidR="00721578" w:rsidRPr="00721578" w:rsidRDefault="00721578" w:rsidP="00721578">
      <w:pPr>
        <w:jc w:val="center"/>
        <w:rPr>
          <w:rFonts w:ascii="Arial" w:hAnsi="Arial" w:cs="Arial"/>
          <w:sz w:val="20"/>
          <w:szCs w:val="20"/>
        </w:rPr>
      </w:pP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i/>
          <w:iCs/>
          <w:sz w:val="20"/>
          <w:szCs w:val="20"/>
        </w:rPr>
        <w:t>Căn cứ Nghị định số 158-CP ngày 04/7/1974 của Hội đồng Chính phủ quy định tổ chức bộ máy của Bộ Giao thông vận tải;</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i/>
          <w:iCs/>
          <w:sz w:val="20"/>
          <w:szCs w:val="20"/>
        </w:rPr>
        <w:t>Theo đề nghị của ông Trưởng ban Ban vận tải và ông Giám đốc Công ty đại lý vận tải ở</w:t>
      </w:r>
      <w:r w:rsidRPr="00721578">
        <w:rPr>
          <w:rFonts w:ascii="Arial" w:hAnsi="Arial" w:cs="Arial"/>
          <w:i/>
          <w:iCs/>
          <w:sz w:val="20"/>
          <w:szCs w:val="20"/>
        </w:rPr>
        <w:t xml:space="preserve"> phía Nam,</w:t>
      </w:r>
    </w:p>
    <w:p w:rsidR="00000000" w:rsidRPr="00721578" w:rsidRDefault="00137A35" w:rsidP="00721578">
      <w:pPr>
        <w:rPr>
          <w:rFonts w:ascii="Arial" w:hAnsi="Arial" w:cs="Arial"/>
          <w:sz w:val="20"/>
          <w:szCs w:val="20"/>
        </w:rPr>
      </w:pPr>
      <w:r w:rsidRPr="00721578">
        <w:rPr>
          <w:rFonts w:ascii="Arial" w:hAnsi="Arial" w:cs="Arial"/>
          <w:i/>
          <w:iCs/>
          <w:sz w:val="20"/>
          <w:szCs w:val="20"/>
        </w:rPr>
        <w:t> </w:t>
      </w:r>
    </w:p>
    <w:p w:rsidR="00000000" w:rsidRPr="00721578" w:rsidRDefault="00137A35" w:rsidP="00721578">
      <w:pPr>
        <w:jc w:val="center"/>
        <w:rPr>
          <w:rFonts w:ascii="Arial" w:hAnsi="Arial" w:cs="Arial"/>
          <w:sz w:val="20"/>
          <w:szCs w:val="20"/>
        </w:rPr>
      </w:pPr>
      <w:r w:rsidRPr="00721578">
        <w:rPr>
          <w:rFonts w:ascii="Arial" w:hAnsi="Arial" w:cs="Arial"/>
          <w:b/>
          <w:bCs/>
          <w:sz w:val="20"/>
          <w:szCs w:val="20"/>
        </w:rPr>
        <w:t>QUYẾT ĐỊNH:</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b/>
          <w:bCs/>
          <w:sz w:val="20"/>
          <w:szCs w:val="20"/>
        </w:rPr>
        <w:t>Điều 1</w:t>
      </w:r>
      <w:r w:rsidRPr="00721578">
        <w:rPr>
          <w:rFonts w:ascii="Arial" w:hAnsi="Arial" w:cs="Arial"/>
          <w:sz w:val="20"/>
          <w:szCs w:val="20"/>
        </w:rPr>
        <w:t>. Theo nhiệm vụ Bộ đã giao cho Công ty đại lý vận tải miền Nam quản lý một số kho bãi để tập trung hàng hóa xếp xuống tàu biển, lên đường sắt được nhanh chóng hoặc rút hàng từ tàu biển, đường sắt đưa vào kho bãi để giải phóng</w:t>
      </w:r>
      <w:r w:rsidRPr="00721578">
        <w:rPr>
          <w:rFonts w:ascii="Arial" w:hAnsi="Arial" w:cs="Arial"/>
          <w:sz w:val="20"/>
          <w:szCs w:val="20"/>
        </w:rPr>
        <w:t xml:space="preserve"> phương tiện vận tải đối với hàng hóa do Công ty đại lý vận tải đảm nhận làm đại lý vận tải, nay Bộ tạm thời quy định biểu cước lưu kho bãi thuộc công ty quản lý như sau:</w:t>
      </w:r>
    </w:p>
    <w:tbl>
      <w:tblPr>
        <w:tblW w:w="9000"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33"/>
        <w:gridCol w:w="1187"/>
        <w:gridCol w:w="1078"/>
        <w:gridCol w:w="3302"/>
      </w:tblGrid>
      <w:tr w:rsidR="00721578" w:rsidRPr="00721578" w:rsidTr="00721578">
        <w:trPr>
          <w:trHeight w:val="343"/>
        </w:trPr>
        <w:tc>
          <w:tcPr>
            <w:tcW w:w="343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Thời gian</w:t>
            </w:r>
          </w:p>
        </w:tc>
        <w:tc>
          <w:tcPr>
            <w:tcW w:w="2265"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Mức cước</w:t>
            </w:r>
          </w:p>
        </w:tc>
        <w:tc>
          <w:tcPr>
            <w:tcW w:w="330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Ghi chú</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792"/>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xml:space="preserve">1. Biểu cước lưu kho bãi tính theo đơn vị 1 tấn </w:t>
            </w:r>
            <w:r w:rsidRPr="00721578">
              <w:rPr>
                <w:rFonts w:ascii="Arial" w:hAnsi="Arial" w:cs="Arial"/>
                <w:sz w:val="20"/>
                <w:szCs w:val="20"/>
              </w:rPr>
              <w:t>hàng ngày đêm</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721578" w:rsidRDefault="00137A35" w:rsidP="00721578">
            <w:pPr>
              <w:jc w:val="center"/>
              <w:rPr>
                <w:rFonts w:ascii="Arial" w:hAnsi="Arial" w:cs="Arial"/>
                <w:sz w:val="20"/>
                <w:szCs w:val="20"/>
              </w:rPr>
            </w:pPr>
            <w:r w:rsidRPr="00721578">
              <w:rPr>
                <w:rFonts w:ascii="Arial" w:hAnsi="Arial" w:cs="Arial"/>
                <w:sz w:val="20"/>
                <w:szCs w:val="20"/>
              </w:rPr>
              <w:t>Lưu kho</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721578" w:rsidRDefault="00137A35" w:rsidP="00721578">
            <w:pPr>
              <w:jc w:val="center"/>
              <w:rPr>
                <w:rFonts w:ascii="Arial" w:hAnsi="Arial" w:cs="Arial"/>
                <w:sz w:val="20"/>
                <w:szCs w:val="20"/>
              </w:rPr>
            </w:pPr>
            <w:r w:rsidRPr="00721578">
              <w:rPr>
                <w:rFonts w:ascii="Arial" w:hAnsi="Arial" w:cs="Arial"/>
                <w:sz w:val="20"/>
                <w:szCs w:val="20"/>
              </w:rPr>
              <w:t>Lưu bãi</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Số lẻ ngày được tính một ngày</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582"/>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Từ ngày thứ 1 đến ngày thứ 30</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0,12đ</w:t>
            </w:r>
          </w:p>
          <w:p w:rsidR="00000000" w:rsidRPr="00721578" w:rsidRDefault="00137A35" w:rsidP="00721578">
            <w:pPr>
              <w:rPr>
                <w:rFonts w:ascii="Arial" w:hAnsi="Arial" w:cs="Arial"/>
                <w:sz w:val="20"/>
                <w:szCs w:val="20"/>
              </w:rPr>
            </w:pPr>
            <w:r w:rsidRPr="00721578">
              <w:rPr>
                <w:rFonts w:ascii="Arial" w:hAnsi="Arial" w:cs="Arial"/>
                <w:b/>
                <w:bCs/>
                <w:sz w:val="20"/>
                <w:szCs w:val="20"/>
              </w:rPr>
              <w:t> </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0,05đ</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b/>
                <w:bCs/>
                <w:sz w:val="20"/>
                <w:szCs w:val="20"/>
              </w:rPr>
              <w:t> </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343"/>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Từ ngày thứ 31 trở đi</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0,20 đ</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0,10đ</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b/>
                <w:bCs/>
                <w:sz w:val="20"/>
                <w:szCs w:val="20"/>
              </w:rPr>
              <w:t> </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792"/>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2. Biểu cước cho thuê kho theo đơn vị 1m</w:t>
            </w:r>
            <w:r w:rsidRPr="00721578">
              <w:rPr>
                <w:rFonts w:ascii="Arial" w:hAnsi="Arial" w:cs="Arial"/>
                <w:sz w:val="20"/>
                <w:szCs w:val="20"/>
                <w:vertAlign w:val="superscript"/>
              </w:rPr>
              <w:t>2</w:t>
            </w:r>
            <w:r w:rsidRPr="00721578">
              <w:rPr>
                <w:rFonts w:ascii="Arial" w:hAnsi="Arial" w:cs="Arial"/>
                <w:sz w:val="20"/>
                <w:szCs w:val="20"/>
              </w:rPr>
              <w:t xml:space="preserve"> ngày đêm</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b/>
                <w:bCs/>
                <w:sz w:val="20"/>
                <w:szCs w:val="20"/>
              </w:rPr>
              <w:t> </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Một ngày được tính từ 0 giờ</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582"/>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Từ ngày thứ 1 đến ng</w:t>
            </w:r>
            <w:r w:rsidRPr="00721578">
              <w:rPr>
                <w:rFonts w:ascii="Arial" w:hAnsi="Arial" w:cs="Arial"/>
                <w:sz w:val="20"/>
                <w:szCs w:val="20"/>
              </w:rPr>
              <w:t>ày thứ 30</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0,17đ</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b/>
                <w:bCs/>
                <w:sz w:val="20"/>
                <w:szCs w:val="20"/>
              </w:rPr>
              <w:t> </w:t>
            </w:r>
          </w:p>
        </w:tc>
      </w:tr>
      <w:tr w:rsidR="00000000" w:rsidRPr="00721578" w:rsidTr="00721578">
        <w:tblPrEx>
          <w:tblBorders>
            <w:top w:val="none" w:sz="0" w:space="0" w:color="auto"/>
            <w:bottom w:val="none" w:sz="0" w:space="0" w:color="auto"/>
            <w:insideH w:val="none" w:sz="0" w:space="0" w:color="auto"/>
            <w:insideV w:val="none" w:sz="0" w:space="0" w:color="auto"/>
          </w:tblBorders>
        </w:tblPrEx>
        <w:trPr>
          <w:trHeight w:val="343"/>
        </w:trPr>
        <w:tc>
          <w:tcPr>
            <w:tcW w:w="34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Từ ngày thứ 31 trở đi</w:t>
            </w:r>
          </w:p>
        </w:tc>
        <w:tc>
          <w:tcPr>
            <w:tcW w:w="118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sz w:val="20"/>
                <w:szCs w:val="20"/>
              </w:rPr>
              <w:t>0,25đ</w:t>
            </w:r>
          </w:p>
        </w:tc>
        <w:tc>
          <w:tcPr>
            <w:tcW w:w="10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sz w:val="20"/>
                <w:szCs w:val="20"/>
              </w:rPr>
              <w:t> </w:t>
            </w:r>
          </w:p>
        </w:tc>
        <w:tc>
          <w:tcPr>
            <w:tcW w:w="330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r w:rsidRPr="00721578">
              <w:rPr>
                <w:rFonts w:ascii="Arial" w:hAnsi="Arial" w:cs="Arial"/>
                <w:b/>
                <w:bCs/>
                <w:sz w:val="20"/>
                <w:szCs w:val="20"/>
              </w:rPr>
              <w:t> </w:t>
            </w:r>
          </w:p>
        </w:tc>
      </w:tr>
    </w:tbl>
    <w:p w:rsidR="00000000" w:rsidRPr="00721578" w:rsidRDefault="00137A35" w:rsidP="00721578">
      <w:pPr>
        <w:spacing w:after="120"/>
        <w:ind w:firstLine="720"/>
        <w:jc w:val="both"/>
        <w:rPr>
          <w:rFonts w:ascii="Arial" w:hAnsi="Arial" w:cs="Arial"/>
          <w:sz w:val="20"/>
          <w:szCs w:val="20"/>
        </w:rPr>
      </w:pPr>
      <w:r w:rsidRPr="00721578">
        <w:rPr>
          <w:rFonts w:ascii="Arial" w:hAnsi="Arial" w:cs="Arial"/>
          <w:b/>
          <w:bCs/>
          <w:sz w:val="20"/>
          <w:szCs w:val="20"/>
        </w:rPr>
        <w:t>Điều 2</w:t>
      </w:r>
      <w:r w:rsidRPr="00721578">
        <w:rPr>
          <w:rFonts w:ascii="Arial" w:hAnsi="Arial" w:cs="Arial"/>
          <w:sz w:val="20"/>
          <w:szCs w:val="20"/>
        </w:rPr>
        <w:t xml:space="preserve">. Trước khi nhận hàng làm đại lý vận tải, hai bên đại lý vận tải và chủ hàng phải bàn bạc thống nhất về thời gian hàng hóa cần để trong kho bãi của Công ty đại lý vận tải để ký kết hợp đồng: </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sz w:val="20"/>
          <w:szCs w:val="20"/>
        </w:rPr>
        <w:t>a)</w:t>
      </w:r>
      <w:r w:rsidRPr="00721578">
        <w:rPr>
          <w:rFonts w:ascii="Arial" w:hAnsi="Arial" w:cs="Arial"/>
          <w:sz w:val="20"/>
          <w:szCs w:val="20"/>
        </w:rPr>
        <w:t xml:space="preserve"> Trường hợp do lỗi của Công ty đại lý vận tải gây nên hàng hóa bị ứ đọng tại kho bãi của mình thì không được thu tiền cước lưu kho bãi kể từ ngày hàng hóa bị ứ đọng tại kho bãi đó cho đến ngày rút hàng hóa ra khỏi kho bãi. </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sz w:val="20"/>
          <w:szCs w:val="20"/>
        </w:rPr>
        <w:t>b) Được tính tiền lưu kho bãi th</w:t>
      </w:r>
      <w:r w:rsidRPr="00721578">
        <w:rPr>
          <w:rFonts w:ascii="Arial" w:hAnsi="Arial" w:cs="Arial"/>
          <w:sz w:val="20"/>
          <w:szCs w:val="20"/>
        </w:rPr>
        <w:t xml:space="preserve">eo số ngày và khối lượng hàng hóa thực tế trong kho. </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b/>
          <w:bCs/>
          <w:sz w:val="20"/>
          <w:szCs w:val="20"/>
        </w:rPr>
        <w:t>Điều 3</w:t>
      </w:r>
      <w:r w:rsidRPr="00721578">
        <w:rPr>
          <w:rFonts w:ascii="Arial" w:hAnsi="Arial" w:cs="Arial"/>
          <w:sz w:val="20"/>
          <w:szCs w:val="20"/>
        </w:rPr>
        <w:t>. Biểu cước lưu kho bãi này được thi hành kể từ ngày 01 tháng 3 năm 1978 và áp dụng cho việc tính cước lưu kho bãi của các kho bãi thuộc hai Công ty đại lý vận tải trực thuộc Bộ ở các tỉnh phía Na</w:t>
      </w:r>
      <w:r w:rsidRPr="00721578">
        <w:rPr>
          <w:rFonts w:ascii="Arial" w:hAnsi="Arial" w:cs="Arial"/>
          <w:sz w:val="20"/>
          <w:szCs w:val="20"/>
        </w:rPr>
        <w:t>m (Đà Nẵng và thành phố Hồ Chí Minh)</w:t>
      </w:r>
    </w:p>
    <w:p w:rsidR="00000000" w:rsidRPr="00721578" w:rsidRDefault="00137A35" w:rsidP="00721578">
      <w:pPr>
        <w:spacing w:after="120"/>
        <w:ind w:firstLine="720"/>
        <w:jc w:val="both"/>
        <w:rPr>
          <w:rFonts w:ascii="Arial" w:hAnsi="Arial" w:cs="Arial"/>
          <w:sz w:val="20"/>
          <w:szCs w:val="20"/>
        </w:rPr>
      </w:pPr>
      <w:r w:rsidRPr="00721578">
        <w:rPr>
          <w:rFonts w:ascii="Arial" w:hAnsi="Arial" w:cs="Arial"/>
          <w:b/>
          <w:bCs/>
          <w:sz w:val="20"/>
          <w:szCs w:val="20"/>
        </w:rPr>
        <w:t>Điều 4</w:t>
      </w:r>
      <w:r w:rsidRPr="00721578">
        <w:rPr>
          <w:rFonts w:ascii="Arial" w:hAnsi="Arial" w:cs="Arial"/>
          <w:sz w:val="20"/>
          <w:szCs w:val="20"/>
        </w:rPr>
        <w:t xml:space="preserve">. Các ông Chánh văn phòng, Trưởng ban Ban vận tải, Giám đốc các Công ty đại lý vận tải số 2 ở Đà Nẵng và số 3 ở thành phố Hồ Chí Minh chịu trách nhiệm thi hành quyết định này.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721578" w:rsidTr="00721578">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rPr>
                <w:rFonts w:ascii="Arial" w:hAnsi="Arial" w:cs="Arial"/>
                <w:sz w:val="20"/>
                <w:szCs w:val="20"/>
              </w:rPr>
            </w:pPr>
            <w:bookmarkStart w:id="2" w:name="_GoBack" w:colFirst="0" w:colLast="0"/>
            <w:r w:rsidRPr="00721578">
              <w:rPr>
                <w:rFonts w:ascii="Arial" w:hAnsi="Arial" w:cs="Arial"/>
                <w:sz w:val="20"/>
                <w:szCs w:val="20"/>
              </w:rPr>
              <w:t> </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1578" w:rsidRDefault="00137A35" w:rsidP="00721578">
            <w:pPr>
              <w:jc w:val="center"/>
              <w:rPr>
                <w:rFonts w:ascii="Arial" w:hAnsi="Arial" w:cs="Arial"/>
                <w:sz w:val="20"/>
                <w:szCs w:val="20"/>
              </w:rPr>
            </w:pPr>
            <w:r w:rsidRPr="00721578">
              <w:rPr>
                <w:rFonts w:ascii="Arial" w:hAnsi="Arial" w:cs="Arial"/>
                <w:b/>
                <w:bCs/>
                <w:sz w:val="20"/>
                <w:szCs w:val="20"/>
              </w:rPr>
              <w:t>KT. BỘ TRƯỞNG BỘ GIAO THÔNG VẬN TẢ</w:t>
            </w:r>
            <w:r w:rsidRPr="00721578">
              <w:rPr>
                <w:rFonts w:ascii="Arial" w:hAnsi="Arial" w:cs="Arial"/>
                <w:b/>
                <w:bCs/>
                <w:sz w:val="20"/>
                <w:szCs w:val="20"/>
              </w:rPr>
              <w:t>I</w:t>
            </w:r>
          </w:p>
          <w:p w:rsidR="00000000" w:rsidRPr="00721578" w:rsidRDefault="00137A35" w:rsidP="00721578">
            <w:pPr>
              <w:jc w:val="center"/>
              <w:rPr>
                <w:rFonts w:ascii="Arial" w:hAnsi="Arial" w:cs="Arial"/>
                <w:sz w:val="20"/>
                <w:szCs w:val="20"/>
              </w:rPr>
            </w:pPr>
            <w:r w:rsidRPr="00721578">
              <w:rPr>
                <w:rFonts w:ascii="Arial" w:hAnsi="Arial" w:cs="Arial"/>
                <w:b/>
                <w:bCs/>
                <w:sz w:val="20"/>
                <w:szCs w:val="20"/>
              </w:rPr>
              <w:lastRenderedPageBreak/>
              <w:t>THỨ TRƯỞNG</w:t>
            </w:r>
          </w:p>
          <w:p w:rsidR="00000000" w:rsidRPr="00721578" w:rsidRDefault="00137A35" w:rsidP="00721578">
            <w:pPr>
              <w:jc w:val="center"/>
              <w:rPr>
                <w:rFonts w:ascii="Arial" w:hAnsi="Arial" w:cs="Arial"/>
                <w:sz w:val="20"/>
                <w:szCs w:val="20"/>
              </w:rPr>
            </w:pPr>
            <w:r w:rsidRPr="00721578">
              <w:rPr>
                <w:rFonts w:ascii="Arial" w:hAnsi="Arial" w:cs="Arial"/>
                <w:b/>
                <w:bCs/>
                <w:sz w:val="20"/>
                <w:szCs w:val="20"/>
              </w:rPr>
              <w:t> </w:t>
            </w:r>
          </w:p>
          <w:p w:rsidR="00000000" w:rsidRPr="00721578" w:rsidRDefault="00137A35" w:rsidP="00721578">
            <w:pPr>
              <w:jc w:val="center"/>
              <w:rPr>
                <w:rFonts w:ascii="Arial" w:hAnsi="Arial" w:cs="Arial"/>
                <w:sz w:val="20"/>
                <w:szCs w:val="20"/>
              </w:rPr>
            </w:pPr>
            <w:r w:rsidRPr="00721578">
              <w:rPr>
                <w:rFonts w:ascii="Arial" w:hAnsi="Arial" w:cs="Arial"/>
                <w:b/>
                <w:bCs/>
                <w:sz w:val="20"/>
                <w:szCs w:val="20"/>
              </w:rPr>
              <w:t>Nguyễn Tường Lân</w:t>
            </w:r>
          </w:p>
        </w:tc>
      </w:tr>
    </w:tbl>
    <w:bookmarkEnd w:id="2"/>
    <w:p w:rsidR="00000000" w:rsidRPr="00721578" w:rsidRDefault="00137A35" w:rsidP="00721578">
      <w:pPr>
        <w:rPr>
          <w:rFonts w:ascii="Arial" w:hAnsi="Arial" w:cs="Arial"/>
          <w:sz w:val="20"/>
          <w:szCs w:val="20"/>
        </w:rPr>
      </w:pPr>
      <w:r w:rsidRPr="00721578">
        <w:rPr>
          <w:rFonts w:ascii="Arial" w:hAnsi="Arial" w:cs="Arial"/>
          <w:sz w:val="20"/>
          <w:szCs w:val="20"/>
        </w:rPr>
        <w:lastRenderedPageBreak/>
        <w:t> </w:t>
      </w:r>
    </w:p>
    <w:p w:rsidR="00137A35" w:rsidRPr="00721578" w:rsidRDefault="00137A35" w:rsidP="00721578">
      <w:pPr>
        <w:jc w:val="center"/>
        <w:rPr>
          <w:rFonts w:ascii="Arial" w:hAnsi="Arial" w:cs="Arial"/>
          <w:sz w:val="20"/>
          <w:szCs w:val="20"/>
        </w:rPr>
      </w:pPr>
      <w:r w:rsidRPr="00721578">
        <w:rPr>
          <w:rFonts w:ascii="Arial" w:hAnsi="Arial" w:cs="Arial"/>
          <w:sz w:val="20"/>
          <w:szCs w:val="20"/>
        </w:rPr>
        <w:t xml:space="preserve">            </w:t>
      </w:r>
    </w:p>
    <w:sectPr w:rsidR="00137A35" w:rsidRPr="00721578" w:rsidSect="00721578">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78"/>
    <w:rsid w:val="00137A35"/>
    <w:rsid w:val="0072157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2670E90-4416-4813-BDFC-A7C9DB8B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2024-05-09T03:45:00Z</dcterms:created>
  <dcterms:modified xsi:type="dcterms:W3CDTF">2024-05-09T03:45:00Z</dcterms:modified>
</cp:coreProperties>
</file>