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1"/>
        <w:gridCol w:w="5805"/>
      </w:tblGrid>
      <w:tr w:rsidR="00000000" w:rsidRPr="00D412B8" w14:paraId="41D26EFA" w14:textId="77777777" w:rsidTr="00D412B8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AB3A0" w14:textId="45F0DF87" w:rsidR="00000000" w:rsidRPr="00D412B8" w:rsidRDefault="00780E9C" w:rsidP="00D412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412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ỦY BAN NHÂN DÂN</w:t>
            </w:r>
            <w:r w:rsidRPr="00D412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TỈNH AN GIANG</w:t>
            </w:r>
            <w:r w:rsidRPr="00D412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="00D412B8" w:rsidRPr="00D412B8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  <w:lang w:val="en-US"/>
              </w:rPr>
              <w:t>________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9C40A" w14:textId="369E7418" w:rsidR="00000000" w:rsidRPr="00D412B8" w:rsidRDefault="00780E9C" w:rsidP="00D412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412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CỘNG HÒA XÃ HỘI CHỦ NGHĨA VIỆT NAM</w:t>
            </w:r>
            <w:r w:rsidRPr="00D412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Độc lập - Tự do - Hạnh phúc</w:t>
            </w:r>
            <w:r w:rsidRPr="00D412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</w:r>
            <w:r w:rsidR="00D412B8" w:rsidRPr="00D412B8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  <w:lang w:val="en-US"/>
              </w:rPr>
              <w:t>____________________________________</w:t>
            </w:r>
          </w:p>
        </w:tc>
      </w:tr>
      <w:tr w:rsidR="00000000" w:rsidRPr="00D412B8" w14:paraId="26380470" w14:textId="77777777" w:rsidTr="00D412B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4144" w14:textId="77777777" w:rsidR="00000000" w:rsidRPr="00D412B8" w:rsidRDefault="00780E9C" w:rsidP="00D412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412B8">
              <w:rPr>
                <w:rFonts w:asciiTheme="minorHAnsi" w:hAnsiTheme="minorHAnsi" w:cstheme="minorHAnsi"/>
                <w:sz w:val="20"/>
                <w:szCs w:val="20"/>
              </w:rPr>
              <w:t>Số: 41/2022/QĐ-UBND</w:t>
            </w:r>
          </w:p>
        </w:tc>
        <w:tc>
          <w:tcPr>
            <w:tcW w:w="60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C9C62" w14:textId="77777777" w:rsidR="00000000" w:rsidRPr="00D412B8" w:rsidRDefault="00780E9C" w:rsidP="00D412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412B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An Giang, ngày 16 tháng 11 năm 2022</w:t>
            </w:r>
          </w:p>
        </w:tc>
      </w:tr>
    </w:tbl>
    <w:p w14:paraId="4E0F164D" w14:textId="77777777" w:rsidR="00000000" w:rsidRPr="00D412B8" w:rsidRDefault="00780E9C" w:rsidP="00D412B8">
      <w:pPr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sz w:val="20"/>
          <w:szCs w:val="20"/>
        </w:rPr>
        <w:t> </w:t>
      </w:r>
    </w:p>
    <w:p w14:paraId="33D76B1B" w14:textId="77777777" w:rsidR="00D412B8" w:rsidRPr="00D412B8" w:rsidRDefault="00D412B8" w:rsidP="00D412B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A34AA32" w14:textId="77777777" w:rsidR="00000000" w:rsidRPr="00D412B8" w:rsidRDefault="00780E9C" w:rsidP="00D412B8">
      <w:pPr>
        <w:jc w:val="center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b/>
          <w:bCs/>
          <w:sz w:val="20"/>
          <w:szCs w:val="20"/>
        </w:rPr>
        <w:t>QUYẾT ĐỊNH</w:t>
      </w:r>
    </w:p>
    <w:p w14:paraId="017233A2" w14:textId="77777777" w:rsidR="00000000" w:rsidRPr="00D412B8" w:rsidRDefault="00D412B8" w:rsidP="00D412B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412B8">
        <w:rPr>
          <w:rFonts w:asciiTheme="minorHAnsi" w:hAnsiTheme="minorHAnsi" w:cstheme="minorHAnsi"/>
          <w:b/>
          <w:bCs/>
          <w:sz w:val="20"/>
          <w:szCs w:val="20"/>
        </w:rPr>
        <w:t>Sửa đổi, bổ sung khoản 1 Điều 8 của Quy định quản lý cán bộ, công chức xã, phường, thị trấn trên địa bàn tỉnh An Giang ban hành kèm theo Quyết định số 60/2021/QĐ-UBND ngày 15 tháng 12 năm 2021 của Ủy ban nhân dân tỉnh An Giang</w:t>
      </w:r>
    </w:p>
    <w:p w14:paraId="15337DCF" w14:textId="77777777" w:rsidR="00D412B8" w:rsidRPr="00D412B8" w:rsidRDefault="00D412B8" w:rsidP="00D412B8">
      <w:pPr>
        <w:jc w:val="center"/>
        <w:rPr>
          <w:rFonts w:asciiTheme="minorHAnsi" w:hAnsiTheme="minorHAnsi" w:cstheme="minorHAnsi"/>
          <w:sz w:val="20"/>
          <w:szCs w:val="20"/>
          <w:vertAlign w:val="superscript"/>
          <w:lang w:val="en-US"/>
        </w:rPr>
      </w:pPr>
      <w:r w:rsidRPr="00D412B8">
        <w:rPr>
          <w:rFonts w:asciiTheme="minorHAnsi" w:hAnsiTheme="minorHAnsi" w:cstheme="minorHAnsi"/>
          <w:b/>
          <w:bCs/>
          <w:sz w:val="20"/>
          <w:szCs w:val="20"/>
          <w:vertAlign w:val="superscript"/>
          <w:lang w:val="en-US"/>
        </w:rPr>
        <w:t>_________</w:t>
      </w:r>
    </w:p>
    <w:p w14:paraId="736E2B44" w14:textId="77777777" w:rsidR="00000000" w:rsidRPr="00D412B8" w:rsidRDefault="00780E9C" w:rsidP="00D412B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412B8">
        <w:rPr>
          <w:rFonts w:asciiTheme="minorHAnsi" w:hAnsiTheme="minorHAnsi" w:cstheme="minorHAnsi"/>
          <w:b/>
          <w:bCs/>
          <w:sz w:val="20"/>
          <w:szCs w:val="20"/>
        </w:rPr>
        <w:t>ỦY BAN NHÂN DÂN TỈNH AN GIANG</w:t>
      </w:r>
    </w:p>
    <w:p w14:paraId="647EB677" w14:textId="77777777" w:rsidR="00D412B8" w:rsidRPr="00D412B8" w:rsidRDefault="00D412B8" w:rsidP="00D412B8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6C2AE4E5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i/>
          <w:iCs/>
          <w:sz w:val="20"/>
          <w:szCs w:val="20"/>
        </w:rPr>
        <w:t>Căn cứ Luật Tổ chức chính quyền địa phương ngày 19 tháng 6 năm 2015; L</w:t>
      </w:r>
      <w:r w:rsidRPr="00D412B8">
        <w:rPr>
          <w:rFonts w:asciiTheme="minorHAnsi" w:hAnsiTheme="minorHAnsi" w:cstheme="minorHAnsi"/>
          <w:i/>
          <w:iCs/>
          <w:sz w:val="20"/>
          <w:szCs w:val="20"/>
        </w:rPr>
        <w:t>uật sửa đổi, bổ sung một số điều của Luật Tổ chức Chính phủ và Luật Tổ chức chính quyền địa phương ngày 22 tháng 11 năm 2019;</w:t>
      </w:r>
    </w:p>
    <w:p w14:paraId="449C1416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i/>
          <w:iCs/>
          <w:sz w:val="20"/>
          <w:szCs w:val="20"/>
        </w:rPr>
        <w:t xml:space="preserve">Căn cứ Luật Ban hành văn bản quy phạm pháp luật ngày 22 tháng 6 năm 2015; Luật sửa đổi, bổ sung một số điều của Luật Ban hành văn </w:t>
      </w:r>
      <w:r w:rsidRPr="00D412B8">
        <w:rPr>
          <w:rFonts w:asciiTheme="minorHAnsi" w:hAnsiTheme="minorHAnsi" w:cstheme="minorHAnsi"/>
          <w:i/>
          <w:iCs/>
          <w:sz w:val="20"/>
          <w:szCs w:val="20"/>
        </w:rPr>
        <w:t>bản quy phạm pháp luật ngày 18 tháng 6 năm 2020;</w:t>
      </w:r>
    </w:p>
    <w:p w14:paraId="32BB633D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i/>
          <w:iCs/>
          <w:sz w:val="20"/>
          <w:szCs w:val="20"/>
        </w:rPr>
        <w:t>Căn cứ Luật Cán bộ, công chức ngày 13 tháng 11 năm 2008; Luật sửa đổi, bổ sung một số điều của Luật Cán bộ, công chức và Luật Viên chức ngày 25 tháng</w:t>
      </w:r>
      <w:r w:rsidRPr="00D412B8">
        <w:rPr>
          <w:rFonts w:asciiTheme="minorHAnsi" w:hAnsiTheme="minorHAnsi" w:cstheme="minorHAnsi"/>
          <w:sz w:val="20"/>
          <w:szCs w:val="20"/>
        </w:rPr>
        <w:t xml:space="preserve"> </w:t>
      </w:r>
      <w:r w:rsidRPr="00D412B8">
        <w:rPr>
          <w:rFonts w:asciiTheme="minorHAnsi" w:hAnsiTheme="minorHAnsi" w:cstheme="minorHAnsi"/>
          <w:i/>
          <w:iCs/>
          <w:sz w:val="20"/>
          <w:szCs w:val="20"/>
        </w:rPr>
        <w:t>11 năm 2019;</w:t>
      </w:r>
    </w:p>
    <w:p w14:paraId="59DAED6E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i/>
          <w:iCs/>
          <w:sz w:val="20"/>
          <w:szCs w:val="20"/>
        </w:rPr>
        <w:t>Căn cứ Nghị định số 114/2003/NĐ-CP ngày 10 t</w:t>
      </w:r>
      <w:r w:rsidRPr="00D412B8">
        <w:rPr>
          <w:rFonts w:asciiTheme="minorHAnsi" w:hAnsiTheme="minorHAnsi" w:cstheme="minorHAnsi"/>
          <w:i/>
          <w:iCs/>
          <w:sz w:val="20"/>
          <w:szCs w:val="20"/>
        </w:rPr>
        <w:t>háng 10 năm 2003 của</w:t>
      </w:r>
      <w:r w:rsidRPr="00D412B8">
        <w:rPr>
          <w:rFonts w:asciiTheme="minorHAnsi" w:hAnsiTheme="minorHAnsi" w:cstheme="minorHAnsi"/>
          <w:sz w:val="20"/>
          <w:szCs w:val="20"/>
        </w:rPr>
        <w:t xml:space="preserve"> </w:t>
      </w:r>
      <w:r w:rsidRPr="00D412B8">
        <w:rPr>
          <w:rFonts w:asciiTheme="minorHAnsi" w:hAnsiTheme="minorHAnsi" w:cstheme="minorHAnsi"/>
          <w:i/>
          <w:iCs/>
          <w:sz w:val="20"/>
          <w:szCs w:val="20"/>
        </w:rPr>
        <w:t>Chính phủ về cán bộ, công chức xã, phường, thị trấn;</w:t>
      </w:r>
    </w:p>
    <w:p w14:paraId="3ED37FBC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i/>
          <w:iCs/>
          <w:sz w:val="20"/>
          <w:szCs w:val="20"/>
        </w:rPr>
        <w:t xml:space="preserve">Căn cứ Nghị định số 92/2009/NĐ-CP ngày 22 tháng 10 năm 2009 của Chính phủ về chức danh, số lượng, một số chế độ, chính sách đối với cán bộ, công chức ở xã, phường, thị trấn và những </w:t>
      </w:r>
      <w:r w:rsidRPr="00D412B8">
        <w:rPr>
          <w:rFonts w:asciiTheme="minorHAnsi" w:hAnsiTheme="minorHAnsi" w:cstheme="minorHAnsi"/>
          <w:i/>
          <w:iCs/>
          <w:sz w:val="20"/>
          <w:szCs w:val="20"/>
        </w:rPr>
        <w:t>người hoạt động không chuyên trách ở cấp xã;</w:t>
      </w:r>
    </w:p>
    <w:p w14:paraId="52D822EB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i/>
          <w:iCs/>
          <w:sz w:val="20"/>
          <w:szCs w:val="20"/>
        </w:rPr>
        <w:t>Căn cứ Nghị định số 112/2011/NĐ-CP ngày 05 tháng 12 năm 2011 của</w:t>
      </w:r>
      <w:r w:rsidRPr="00D412B8">
        <w:rPr>
          <w:rFonts w:asciiTheme="minorHAnsi" w:hAnsiTheme="minorHAnsi" w:cstheme="minorHAnsi"/>
          <w:sz w:val="20"/>
          <w:szCs w:val="20"/>
        </w:rPr>
        <w:t xml:space="preserve"> </w:t>
      </w:r>
      <w:r w:rsidRPr="00D412B8">
        <w:rPr>
          <w:rFonts w:asciiTheme="minorHAnsi" w:hAnsiTheme="minorHAnsi" w:cstheme="minorHAnsi"/>
          <w:i/>
          <w:iCs/>
          <w:sz w:val="20"/>
          <w:szCs w:val="20"/>
        </w:rPr>
        <w:t>Chính phủ về công chức xã, phường, thị trấn;</w:t>
      </w:r>
    </w:p>
    <w:p w14:paraId="48C0601F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i/>
          <w:iCs/>
          <w:sz w:val="20"/>
          <w:szCs w:val="20"/>
        </w:rPr>
        <w:t xml:space="preserve">Căn cứ Nghị định số 34/2019/NĐ-CP ngày 24 tháng 4 năm 2019 của Chính phủ sửa đổi, bổ sung một số quy </w:t>
      </w:r>
      <w:r w:rsidRPr="00D412B8">
        <w:rPr>
          <w:rFonts w:asciiTheme="minorHAnsi" w:hAnsiTheme="minorHAnsi" w:cstheme="minorHAnsi"/>
          <w:i/>
          <w:iCs/>
          <w:sz w:val="20"/>
          <w:szCs w:val="20"/>
        </w:rPr>
        <w:t>định về cán bộ, công chức cấp xã và những người hoạt động không chuyên trách ở cấp xã, ở thôn, tổ dân phố;</w:t>
      </w:r>
    </w:p>
    <w:p w14:paraId="17345B6F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i/>
          <w:iCs/>
          <w:sz w:val="20"/>
          <w:szCs w:val="20"/>
        </w:rPr>
        <w:t>Căn cứ Nghị định số 112/2020/NĐ-CP ngày 18 tháng 9 năm 2020 của</w:t>
      </w:r>
      <w:r w:rsidRPr="00D412B8">
        <w:rPr>
          <w:rFonts w:asciiTheme="minorHAnsi" w:hAnsiTheme="minorHAnsi" w:cstheme="minorHAnsi"/>
          <w:sz w:val="20"/>
          <w:szCs w:val="20"/>
        </w:rPr>
        <w:t xml:space="preserve"> </w:t>
      </w:r>
      <w:r w:rsidRPr="00D412B8">
        <w:rPr>
          <w:rFonts w:asciiTheme="minorHAnsi" w:hAnsiTheme="minorHAnsi" w:cstheme="minorHAnsi"/>
          <w:i/>
          <w:iCs/>
          <w:sz w:val="20"/>
          <w:szCs w:val="20"/>
        </w:rPr>
        <w:t>Chính phủ về xử lý kỷ luật cán bộ, công chức, viên chức;</w:t>
      </w:r>
    </w:p>
    <w:p w14:paraId="4EA46074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i/>
          <w:iCs/>
          <w:sz w:val="20"/>
          <w:szCs w:val="20"/>
        </w:rPr>
        <w:t>Căn cứ Quyết định số 04/2004</w:t>
      </w:r>
      <w:r w:rsidRPr="00D412B8">
        <w:rPr>
          <w:rFonts w:asciiTheme="minorHAnsi" w:hAnsiTheme="minorHAnsi" w:cstheme="minorHAnsi"/>
          <w:i/>
          <w:iCs/>
          <w:sz w:val="20"/>
          <w:szCs w:val="20"/>
        </w:rPr>
        <w:t>/QĐ-BNV ngày 16 tháng 01 năm 2004 của Bộ trưởng Bộ Nội vụ quy định tiêu chuẩn cụ thể đối với cán bộ, công chức xã, phường, thị trấn;</w:t>
      </w:r>
    </w:p>
    <w:p w14:paraId="131525A6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i/>
          <w:iCs/>
          <w:sz w:val="20"/>
          <w:szCs w:val="20"/>
        </w:rPr>
        <w:t>Căn cứ Thông tư số 13/2019/TT-BNV ngày 06 tháng 11 năm 2019 của Bộ trưởng Bộ Nội vụ hướng dẫn một số quy định về cán bộ, cô</w:t>
      </w:r>
      <w:r w:rsidRPr="00D412B8">
        <w:rPr>
          <w:rFonts w:asciiTheme="minorHAnsi" w:hAnsiTheme="minorHAnsi" w:cstheme="minorHAnsi"/>
          <w:i/>
          <w:iCs/>
          <w:sz w:val="20"/>
          <w:szCs w:val="20"/>
        </w:rPr>
        <w:t>ng chức cấp xã và người hoạt động không chuyên trách ở cấp xã, ở thôn, tổ dân phố;</w:t>
      </w:r>
    </w:p>
    <w:p w14:paraId="2D520D2D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i/>
          <w:iCs/>
          <w:sz w:val="20"/>
          <w:szCs w:val="20"/>
        </w:rPr>
        <w:t>Căn cứ Thông tư số 04/2022/TT-BNV ngày 23 tháng 5 năm 2022 của Bộ trưởng Bộ Nội vụ sửa đổi, bổ sung điểm c khoản 1 Điều 1 của Thông tư số</w:t>
      </w:r>
      <w:r w:rsidRPr="00D412B8">
        <w:rPr>
          <w:rFonts w:asciiTheme="minorHAnsi" w:hAnsiTheme="minorHAnsi" w:cstheme="minorHAnsi"/>
          <w:sz w:val="20"/>
          <w:szCs w:val="20"/>
        </w:rPr>
        <w:t xml:space="preserve"> </w:t>
      </w:r>
      <w:r w:rsidRPr="00D412B8">
        <w:rPr>
          <w:rFonts w:asciiTheme="minorHAnsi" w:hAnsiTheme="minorHAnsi" w:cstheme="minorHAnsi"/>
          <w:i/>
          <w:iCs/>
          <w:sz w:val="20"/>
          <w:szCs w:val="20"/>
        </w:rPr>
        <w:t>13/2019/TT-BNV ngày 06 tháng 11 năm</w:t>
      </w:r>
      <w:r w:rsidRPr="00D412B8">
        <w:rPr>
          <w:rFonts w:asciiTheme="minorHAnsi" w:hAnsiTheme="minorHAnsi" w:cstheme="minorHAnsi"/>
          <w:i/>
          <w:iCs/>
          <w:sz w:val="20"/>
          <w:szCs w:val="20"/>
        </w:rPr>
        <w:t xml:space="preserve"> 2019 của Bộ trưởng Bộ Nội vụ hướng dẫn một số quy định về cán bộ, công chức cấp xã và người hoạt động không chuyên trách ở cấp xã, ở thôn, tổ dân phố;</w:t>
      </w:r>
    </w:p>
    <w:p w14:paraId="3FD02FD8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i/>
          <w:iCs/>
          <w:sz w:val="20"/>
          <w:szCs w:val="20"/>
        </w:rPr>
        <w:t>Theo đề nghị của Giám đốc Sở Nội vụ tại Tờ trình số 2073/TTr-SNV ngày</w:t>
      </w:r>
      <w:r w:rsidRPr="00D412B8">
        <w:rPr>
          <w:rFonts w:asciiTheme="minorHAnsi" w:hAnsiTheme="minorHAnsi" w:cstheme="minorHAnsi"/>
          <w:sz w:val="20"/>
          <w:szCs w:val="20"/>
        </w:rPr>
        <w:t xml:space="preserve"> </w:t>
      </w:r>
      <w:r w:rsidRPr="00D412B8">
        <w:rPr>
          <w:rFonts w:asciiTheme="minorHAnsi" w:hAnsiTheme="minorHAnsi" w:cstheme="minorHAnsi"/>
          <w:i/>
          <w:iCs/>
          <w:sz w:val="20"/>
          <w:szCs w:val="20"/>
        </w:rPr>
        <w:t>11 tháng 11 năm 2022.</w:t>
      </w:r>
    </w:p>
    <w:p w14:paraId="30C849A9" w14:textId="77777777" w:rsidR="00D412B8" w:rsidRPr="00D412B8" w:rsidRDefault="00D412B8" w:rsidP="00D412B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0EBEAA38" w14:textId="77777777" w:rsidR="00000000" w:rsidRPr="00D412B8" w:rsidRDefault="00780E9C" w:rsidP="00D412B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412B8">
        <w:rPr>
          <w:rFonts w:asciiTheme="minorHAnsi" w:hAnsiTheme="minorHAnsi" w:cstheme="minorHAnsi"/>
          <w:b/>
          <w:bCs/>
          <w:sz w:val="20"/>
          <w:szCs w:val="20"/>
        </w:rPr>
        <w:t>QUYẾT ĐỊNH:</w:t>
      </w:r>
    </w:p>
    <w:p w14:paraId="4394E74F" w14:textId="77777777" w:rsidR="00D412B8" w:rsidRPr="00D412B8" w:rsidRDefault="00D412B8" w:rsidP="00D412B8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427A87AF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bookmarkStart w:id="0" w:name="dieu_1"/>
      <w:r w:rsidRPr="00D412B8">
        <w:rPr>
          <w:rFonts w:asciiTheme="minorHAnsi" w:hAnsiTheme="minorHAnsi" w:cstheme="minorHAnsi"/>
          <w:b/>
          <w:bCs/>
          <w:sz w:val="20"/>
          <w:szCs w:val="20"/>
        </w:rPr>
        <w:t xml:space="preserve">Điều 1. </w:t>
      </w:r>
      <w:bookmarkStart w:id="1" w:name="_GoBack"/>
      <w:r w:rsidRPr="00D412B8">
        <w:rPr>
          <w:rFonts w:asciiTheme="minorHAnsi" w:hAnsiTheme="minorHAnsi" w:cstheme="minorHAnsi"/>
          <w:b/>
          <w:bCs/>
          <w:sz w:val="20"/>
          <w:szCs w:val="20"/>
        </w:rPr>
        <w:t>Sửa đổi, bổ sung khoản 1 Điều 8 của Quy định quản lý cán bộ, công chức xã, phường, thị trấn trên địa bàn tỉnh An Giang ban hành kèm theo Quyết định số 60/2021/QĐ-UBND ngày 15 tháng 12 năm 2021 của Ủy ban nhân dân tỉnh An Giang:</w:t>
      </w:r>
      <w:bookmarkEnd w:id="0"/>
    </w:p>
    <w:p w14:paraId="71B41113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sz w:val="20"/>
          <w:szCs w:val="20"/>
        </w:rPr>
        <w:t>“1. Tiêu chuẩn đối v</w:t>
      </w:r>
      <w:r w:rsidRPr="00D412B8">
        <w:rPr>
          <w:rFonts w:asciiTheme="minorHAnsi" w:hAnsiTheme="minorHAnsi" w:cstheme="minorHAnsi"/>
          <w:sz w:val="20"/>
          <w:szCs w:val="20"/>
        </w:rPr>
        <w:t>ới cán bộ cấp xã thực hiện theo quy định tại Điều 6 và Điều 7 của Nghị định số 114/2003/NĐ-CP ngày 10 tháng 10 năm 2003 của Chính phủ về cán bộ, công chức xã, phường, thị trấn”; Điều 5, Điều 6, Điều 7 và Điều 8 của Quyết định số 04/2004/QĐ-BNV ngày 16 thán</w:t>
      </w:r>
      <w:r w:rsidRPr="00D412B8">
        <w:rPr>
          <w:rFonts w:asciiTheme="minorHAnsi" w:hAnsiTheme="minorHAnsi" w:cstheme="minorHAnsi"/>
          <w:sz w:val="20"/>
          <w:szCs w:val="20"/>
        </w:rPr>
        <w:t xml:space="preserve">g 01 năm </w:t>
      </w:r>
      <w:r w:rsidRPr="00D412B8">
        <w:rPr>
          <w:rFonts w:asciiTheme="minorHAnsi" w:hAnsiTheme="minorHAnsi" w:cstheme="minorHAnsi"/>
          <w:sz w:val="20"/>
          <w:szCs w:val="20"/>
        </w:rPr>
        <w:lastRenderedPageBreak/>
        <w:t>2004 của Bộ trưởng Bộ Nội vụ về việc ban hành Quy định tiêu chuẩn cụ thể đối với cán bộ, công chức xã, phường, thị trấn”.</w:t>
      </w:r>
    </w:p>
    <w:p w14:paraId="23FFF134" w14:textId="77777777" w:rsidR="00000000" w:rsidRPr="00D412B8" w:rsidRDefault="00780E9C" w:rsidP="00D412B8">
      <w:pPr>
        <w:spacing w:after="120"/>
        <w:ind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b/>
          <w:bCs/>
          <w:sz w:val="20"/>
          <w:szCs w:val="20"/>
        </w:rPr>
        <w:t>Điều 2.</w:t>
      </w:r>
      <w:r w:rsidRPr="00D412B8">
        <w:rPr>
          <w:rFonts w:asciiTheme="minorHAnsi" w:hAnsiTheme="minorHAnsi" w:cstheme="minorHAnsi"/>
          <w:sz w:val="20"/>
          <w:szCs w:val="20"/>
        </w:rPr>
        <w:t xml:space="preserve"> Quyết định </w:t>
      </w:r>
      <w:bookmarkEnd w:id="1"/>
      <w:r w:rsidRPr="00D412B8">
        <w:rPr>
          <w:rFonts w:asciiTheme="minorHAnsi" w:hAnsiTheme="minorHAnsi" w:cstheme="minorHAnsi"/>
          <w:sz w:val="20"/>
          <w:szCs w:val="20"/>
        </w:rPr>
        <w:t>này có hiệu lực từ ngày 30 tháng 11 năm 2022./.</w:t>
      </w:r>
    </w:p>
    <w:p w14:paraId="2CD50F90" w14:textId="77777777" w:rsidR="00000000" w:rsidRPr="00D412B8" w:rsidRDefault="00780E9C" w:rsidP="00D412B8">
      <w:pPr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sz w:val="20"/>
          <w:szCs w:val="20"/>
        </w:rP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7"/>
        <w:gridCol w:w="4749"/>
      </w:tblGrid>
      <w:tr w:rsidR="00000000" w:rsidRPr="00D412B8" w14:paraId="26636FCB" w14:textId="77777777" w:rsidTr="00D412B8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2DF95" w14:textId="77777777" w:rsidR="00000000" w:rsidRPr="00D412B8" w:rsidRDefault="00780E9C" w:rsidP="00D412B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12B8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Nơi nhận:</w:t>
            </w:r>
            <w:r w:rsidRPr="00D412B8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br/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t>- Như Điều 3;</w:t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br/>
              <w:t>- Văn phòng Chính phủ;</w:t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br/>
              <w:t>- Bộ Nội</w:t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t xml:space="preserve"> vụ (Vụ CQĐP);</w:t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br/>
              <w:t>- Bộ Tư pháp (Cục Kiểm tra văn bản QPPL);</w:t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br/>
              <w:t>- TT: Tỉnh ủy, HĐND, UBMTTQ tỉnh;</w:t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br/>
              <w:t>- Chủ tịch và các PCT UBND tỉnh;</w:t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br/>
              <w:t>- Sở, Ban ngành, đoàn thể tỉnh;</w:t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br/>
              <w:t>- UBND huyện, thị xã và thành phố;</w:t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br/>
              <w:t>- Trung tâm Công báo - Tin học;</w:t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br/>
              <w:t>- Lưu: Phòng TH, VT.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8098E" w14:textId="77777777" w:rsidR="00000000" w:rsidRPr="00D412B8" w:rsidRDefault="00780E9C" w:rsidP="00D412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412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TM. ỦY BAN N</w:t>
            </w:r>
            <w:r w:rsidRPr="00D412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HÂN DÂN</w:t>
            </w:r>
            <w:r w:rsidRPr="00D412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CHỦ TỊCH</w:t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D412B8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D412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Nguyễn Thanh Bình</w:t>
            </w:r>
          </w:p>
        </w:tc>
      </w:tr>
    </w:tbl>
    <w:p w14:paraId="4FC4851A" w14:textId="77777777" w:rsidR="00780E9C" w:rsidRPr="00D412B8" w:rsidRDefault="00780E9C" w:rsidP="00D412B8">
      <w:pPr>
        <w:rPr>
          <w:rFonts w:asciiTheme="minorHAnsi" w:hAnsiTheme="minorHAnsi" w:cstheme="minorHAnsi"/>
          <w:sz w:val="20"/>
          <w:szCs w:val="20"/>
        </w:rPr>
      </w:pPr>
      <w:r w:rsidRPr="00D412B8">
        <w:rPr>
          <w:rFonts w:asciiTheme="minorHAnsi" w:hAnsiTheme="minorHAnsi" w:cstheme="minorHAnsi"/>
          <w:sz w:val="20"/>
          <w:szCs w:val="20"/>
        </w:rPr>
        <w:t> </w:t>
      </w:r>
    </w:p>
    <w:sectPr w:rsidR="00780E9C" w:rsidRPr="00D412B8" w:rsidSect="00D412B8">
      <w:pgSz w:w="11906" w:h="16838" w:code="9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stylePaneSortMethod w:val="000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507"/>
    <w:rsid w:val="00780E9C"/>
    <w:rsid w:val="00B81507"/>
    <w:rsid w:val="00D4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CBC942"/>
  <w15:chartTrackingRefBased/>
  <w15:docId w15:val="{43A0ACD4-A883-4400-A00D-6876B738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Quỳnh Trần</dc:creator>
  <cp:keywords/>
  <cp:lastModifiedBy>Quỳnh Trần</cp:lastModifiedBy>
  <cp:revision>3</cp:revision>
  <cp:lastPrinted>1601-01-01T00:00:00Z</cp:lastPrinted>
  <dcterms:created xsi:type="dcterms:W3CDTF">2024-11-02T03:00:00Z</dcterms:created>
  <dcterms:modified xsi:type="dcterms:W3CDTF">2024-11-02T03:01:00Z</dcterms:modified>
</cp:coreProperties>
</file>