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414"/>
        <w:gridCol w:w="5612"/>
      </w:tblGrid>
      <w:tr w:rsidR="00000000" w:rsidRPr="001D68C3" w14:paraId="1F5202DD" w14:textId="77777777" w:rsidTr="001D68C3">
        <w:trPr>
          <w:trHeight w:val="636"/>
        </w:trPr>
        <w:tc>
          <w:tcPr>
            <w:tcW w:w="3453" w:type="dxa"/>
            <w:tcBorders>
              <w:top w:val="nil"/>
              <w:left w:val="nil"/>
              <w:bottom w:val="nil"/>
              <w:right w:val="nil"/>
              <w:tl2br w:val="nil"/>
              <w:tr2bl w:val="nil"/>
            </w:tcBorders>
            <w:shd w:val="clear" w:color="auto" w:fill="auto"/>
            <w:tcMar>
              <w:top w:w="0" w:type="dxa"/>
              <w:left w:w="108" w:type="dxa"/>
              <w:bottom w:w="0" w:type="dxa"/>
              <w:right w:w="108" w:type="dxa"/>
            </w:tcMar>
          </w:tcPr>
          <w:p w14:paraId="170B7478" w14:textId="7C2B8ABC" w:rsidR="00000000" w:rsidRPr="001D68C3" w:rsidRDefault="00480D49" w:rsidP="001D68C3">
            <w:pPr>
              <w:jc w:val="center"/>
              <w:rPr>
                <w:rFonts w:ascii="Arial" w:hAnsi="Arial" w:cs="Arial"/>
                <w:sz w:val="20"/>
                <w:szCs w:val="20"/>
              </w:rPr>
            </w:pPr>
            <w:r w:rsidRPr="001D68C3">
              <w:rPr>
                <w:rFonts w:ascii="Arial" w:hAnsi="Arial" w:cs="Arial"/>
                <w:b/>
                <w:bCs/>
                <w:sz w:val="20"/>
                <w:szCs w:val="20"/>
              </w:rPr>
              <w:t>ỦY BAN NHÂN DÂN</w:t>
            </w:r>
            <w:r w:rsidRPr="001D68C3">
              <w:rPr>
                <w:rFonts w:ascii="Arial" w:hAnsi="Arial" w:cs="Arial"/>
                <w:b/>
                <w:bCs/>
                <w:sz w:val="20"/>
                <w:szCs w:val="20"/>
              </w:rPr>
              <w:br/>
              <w:t>TỈNH CÀ MAU</w:t>
            </w:r>
            <w:r w:rsidRPr="001D68C3">
              <w:rPr>
                <w:rFonts w:ascii="Arial" w:hAnsi="Arial" w:cs="Arial"/>
                <w:b/>
                <w:bCs/>
                <w:sz w:val="20"/>
                <w:szCs w:val="20"/>
              </w:rPr>
              <w:br/>
            </w:r>
            <w:r w:rsidR="001D68C3">
              <w:rPr>
                <w:rFonts w:ascii="Arial" w:hAnsi="Arial" w:cs="Arial"/>
                <w:bCs/>
                <w:sz w:val="20"/>
                <w:szCs w:val="20"/>
                <w:vertAlign w:val="superscript"/>
              </w:rPr>
              <w:t>____________</w:t>
            </w:r>
          </w:p>
        </w:tc>
        <w:tc>
          <w:tcPr>
            <w:tcW w:w="5682" w:type="dxa"/>
            <w:tcBorders>
              <w:top w:val="nil"/>
              <w:left w:val="nil"/>
              <w:bottom w:val="nil"/>
              <w:right w:val="nil"/>
              <w:tl2br w:val="nil"/>
              <w:tr2bl w:val="nil"/>
            </w:tcBorders>
            <w:shd w:val="clear" w:color="auto" w:fill="auto"/>
            <w:tcMar>
              <w:top w:w="0" w:type="dxa"/>
              <w:left w:w="108" w:type="dxa"/>
              <w:bottom w:w="0" w:type="dxa"/>
              <w:right w:w="108" w:type="dxa"/>
            </w:tcMar>
          </w:tcPr>
          <w:p w14:paraId="2D7FEA73" w14:textId="6B5A53D6" w:rsidR="00000000" w:rsidRPr="001D68C3" w:rsidRDefault="00480D49" w:rsidP="001D68C3">
            <w:pPr>
              <w:jc w:val="center"/>
              <w:rPr>
                <w:rFonts w:ascii="Arial" w:hAnsi="Arial" w:cs="Arial"/>
                <w:sz w:val="20"/>
                <w:szCs w:val="20"/>
              </w:rPr>
            </w:pPr>
            <w:r w:rsidRPr="001D68C3">
              <w:rPr>
                <w:rFonts w:ascii="Arial" w:hAnsi="Arial" w:cs="Arial"/>
                <w:b/>
                <w:bCs/>
                <w:sz w:val="20"/>
                <w:szCs w:val="20"/>
              </w:rPr>
              <w:t>CỘNG HÒA XÃ HỘI CHỦ NGHĨA VIỆT NAM</w:t>
            </w:r>
            <w:r w:rsidRPr="001D68C3">
              <w:rPr>
                <w:rFonts w:ascii="Arial" w:hAnsi="Arial" w:cs="Arial"/>
                <w:b/>
                <w:bCs/>
                <w:sz w:val="20"/>
                <w:szCs w:val="20"/>
              </w:rPr>
              <w:br/>
              <w:t xml:space="preserve">Độc lập - Tự do - Hạnh phúc </w:t>
            </w:r>
            <w:r w:rsidRPr="001D68C3">
              <w:rPr>
                <w:rFonts w:ascii="Arial" w:hAnsi="Arial" w:cs="Arial"/>
                <w:b/>
                <w:bCs/>
                <w:sz w:val="20"/>
                <w:szCs w:val="20"/>
              </w:rPr>
              <w:br/>
            </w:r>
            <w:r w:rsidR="001D68C3">
              <w:rPr>
                <w:rFonts w:ascii="Arial" w:hAnsi="Arial" w:cs="Arial"/>
                <w:bCs/>
                <w:sz w:val="20"/>
                <w:szCs w:val="20"/>
                <w:vertAlign w:val="superscript"/>
              </w:rPr>
              <w:t>________________________</w:t>
            </w:r>
          </w:p>
        </w:tc>
      </w:tr>
      <w:tr w:rsidR="00000000" w:rsidRPr="001D68C3" w14:paraId="62E25985" w14:textId="77777777" w:rsidTr="001D68C3">
        <w:tblPrEx>
          <w:tblBorders>
            <w:top w:val="none" w:sz="0" w:space="0" w:color="auto"/>
            <w:bottom w:val="none" w:sz="0" w:space="0" w:color="auto"/>
            <w:insideH w:val="none" w:sz="0" w:space="0" w:color="auto"/>
            <w:insideV w:val="none" w:sz="0" w:space="0" w:color="auto"/>
          </w:tblBorders>
        </w:tblPrEx>
        <w:trPr>
          <w:trHeight w:val="212"/>
        </w:trPr>
        <w:tc>
          <w:tcPr>
            <w:tcW w:w="3453" w:type="dxa"/>
            <w:tcBorders>
              <w:top w:val="nil"/>
              <w:left w:val="nil"/>
              <w:bottom w:val="nil"/>
              <w:right w:val="nil"/>
              <w:tl2br w:val="nil"/>
              <w:tr2bl w:val="nil"/>
            </w:tcBorders>
            <w:shd w:val="clear" w:color="auto" w:fill="auto"/>
            <w:tcMar>
              <w:top w:w="0" w:type="dxa"/>
              <w:left w:w="108" w:type="dxa"/>
              <w:bottom w:w="0" w:type="dxa"/>
              <w:right w:w="108" w:type="dxa"/>
            </w:tcMar>
          </w:tcPr>
          <w:p w14:paraId="28449DE5" w14:textId="77777777" w:rsidR="00000000" w:rsidRPr="001D68C3" w:rsidRDefault="00480D49" w:rsidP="001D68C3">
            <w:pPr>
              <w:jc w:val="center"/>
              <w:rPr>
                <w:rFonts w:ascii="Arial" w:hAnsi="Arial" w:cs="Arial"/>
                <w:sz w:val="20"/>
                <w:szCs w:val="20"/>
              </w:rPr>
            </w:pPr>
            <w:r w:rsidRPr="001D68C3">
              <w:rPr>
                <w:rFonts w:ascii="Arial" w:hAnsi="Arial" w:cs="Arial"/>
                <w:sz w:val="20"/>
                <w:szCs w:val="20"/>
              </w:rPr>
              <w:t>Số: 03/2018/QĐ-UBND</w:t>
            </w:r>
          </w:p>
        </w:tc>
        <w:tc>
          <w:tcPr>
            <w:tcW w:w="5682" w:type="dxa"/>
            <w:tcBorders>
              <w:top w:val="nil"/>
              <w:left w:val="nil"/>
              <w:bottom w:val="nil"/>
              <w:right w:val="nil"/>
              <w:tl2br w:val="nil"/>
              <w:tr2bl w:val="nil"/>
            </w:tcBorders>
            <w:shd w:val="clear" w:color="auto" w:fill="auto"/>
            <w:tcMar>
              <w:top w:w="0" w:type="dxa"/>
              <w:left w:w="108" w:type="dxa"/>
              <w:bottom w:w="0" w:type="dxa"/>
              <w:right w:w="108" w:type="dxa"/>
            </w:tcMar>
          </w:tcPr>
          <w:p w14:paraId="6B6A2A36" w14:textId="77777777" w:rsidR="00000000" w:rsidRPr="001D68C3" w:rsidRDefault="00480D49" w:rsidP="001D68C3">
            <w:pPr>
              <w:jc w:val="center"/>
              <w:rPr>
                <w:rFonts w:ascii="Arial" w:hAnsi="Arial" w:cs="Arial"/>
                <w:sz w:val="20"/>
                <w:szCs w:val="20"/>
              </w:rPr>
            </w:pPr>
            <w:r w:rsidRPr="001D68C3">
              <w:rPr>
                <w:rFonts w:ascii="Arial" w:hAnsi="Arial" w:cs="Arial"/>
                <w:i/>
                <w:iCs/>
                <w:sz w:val="20"/>
                <w:szCs w:val="20"/>
              </w:rPr>
              <w:t xml:space="preserve">Cà Mau, ngày 01 tháng 02 năm 2018 </w:t>
            </w:r>
          </w:p>
        </w:tc>
      </w:tr>
    </w:tbl>
    <w:p w14:paraId="0F2C05FA" w14:textId="77777777" w:rsidR="001D68C3" w:rsidRDefault="001D68C3" w:rsidP="001D68C3">
      <w:pPr>
        <w:jc w:val="center"/>
        <w:rPr>
          <w:rFonts w:ascii="Arial" w:hAnsi="Arial" w:cs="Arial"/>
          <w:b/>
          <w:bCs/>
          <w:sz w:val="20"/>
          <w:szCs w:val="20"/>
          <w:lang w:val="nl-NL"/>
        </w:rPr>
      </w:pPr>
    </w:p>
    <w:p w14:paraId="20911F8E" w14:textId="034F2ADD" w:rsidR="00000000" w:rsidRPr="001D68C3" w:rsidRDefault="00480D49" w:rsidP="001D68C3">
      <w:pPr>
        <w:jc w:val="center"/>
        <w:rPr>
          <w:rFonts w:ascii="Arial" w:hAnsi="Arial" w:cs="Arial"/>
          <w:sz w:val="20"/>
          <w:szCs w:val="20"/>
        </w:rPr>
      </w:pPr>
      <w:r w:rsidRPr="001D68C3">
        <w:rPr>
          <w:rFonts w:ascii="Arial" w:hAnsi="Arial" w:cs="Arial"/>
          <w:b/>
          <w:bCs/>
          <w:sz w:val="20"/>
          <w:szCs w:val="20"/>
          <w:lang w:val="nl-NL"/>
        </w:rPr>
        <w:t> </w:t>
      </w:r>
    </w:p>
    <w:p w14:paraId="7A745510" w14:textId="77777777" w:rsidR="00000000" w:rsidRPr="001D68C3" w:rsidRDefault="00480D49" w:rsidP="001D68C3">
      <w:pPr>
        <w:jc w:val="center"/>
        <w:rPr>
          <w:rFonts w:ascii="Arial" w:hAnsi="Arial" w:cs="Arial"/>
          <w:sz w:val="20"/>
          <w:szCs w:val="20"/>
        </w:rPr>
      </w:pPr>
      <w:r w:rsidRPr="001D68C3">
        <w:rPr>
          <w:rFonts w:ascii="Arial" w:hAnsi="Arial" w:cs="Arial"/>
          <w:b/>
          <w:bCs/>
          <w:sz w:val="20"/>
          <w:szCs w:val="20"/>
          <w:lang w:val="nl-NL"/>
        </w:rPr>
        <w:t>QUYẾT ĐỊNH</w:t>
      </w:r>
    </w:p>
    <w:p w14:paraId="5BF035C8" w14:textId="7D118E13" w:rsidR="00000000" w:rsidRPr="001D68C3" w:rsidRDefault="001D68C3" w:rsidP="001D68C3">
      <w:pPr>
        <w:jc w:val="center"/>
        <w:rPr>
          <w:rFonts w:ascii="Arial" w:hAnsi="Arial" w:cs="Arial"/>
          <w:b/>
          <w:sz w:val="20"/>
          <w:szCs w:val="20"/>
        </w:rPr>
      </w:pPr>
      <w:r w:rsidRPr="001D68C3">
        <w:rPr>
          <w:rFonts w:ascii="Arial" w:hAnsi="Arial" w:cs="Arial"/>
          <w:b/>
          <w:sz w:val="20"/>
          <w:szCs w:val="20"/>
        </w:rPr>
        <w:t xml:space="preserve">Bãi bỏ một phần nội dung tại </w:t>
      </w:r>
      <w:r>
        <w:rPr>
          <w:rFonts w:ascii="Arial" w:hAnsi="Arial" w:cs="Arial"/>
          <w:b/>
          <w:sz w:val="20"/>
          <w:szCs w:val="20"/>
        </w:rPr>
        <w:t>Đ</w:t>
      </w:r>
      <w:r w:rsidRPr="001D68C3">
        <w:rPr>
          <w:rFonts w:ascii="Arial" w:hAnsi="Arial" w:cs="Arial"/>
          <w:b/>
          <w:sz w:val="20"/>
          <w:szCs w:val="20"/>
        </w:rPr>
        <w:t xml:space="preserve">iểm b, </w:t>
      </w:r>
      <w:r>
        <w:rPr>
          <w:rFonts w:ascii="Arial" w:hAnsi="Arial" w:cs="Arial"/>
          <w:b/>
          <w:sz w:val="20"/>
          <w:szCs w:val="20"/>
        </w:rPr>
        <w:t>K</w:t>
      </w:r>
      <w:r w:rsidRPr="001D68C3">
        <w:rPr>
          <w:rFonts w:ascii="Arial" w:hAnsi="Arial" w:cs="Arial"/>
          <w:b/>
          <w:sz w:val="20"/>
          <w:szCs w:val="20"/>
        </w:rPr>
        <w:t xml:space="preserve">hoản 2, </w:t>
      </w:r>
      <w:r>
        <w:rPr>
          <w:rFonts w:ascii="Arial" w:hAnsi="Arial" w:cs="Arial"/>
          <w:b/>
          <w:sz w:val="20"/>
          <w:szCs w:val="20"/>
        </w:rPr>
        <w:t>Đ</w:t>
      </w:r>
      <w:r w:rsidRPr="001D68C3">
        <w:rPr>
          <w:rFonts w:ascii="Arial" w:hAnsi="Arial" w:cs="Arial"/>
          <w:b/>
          <w:sz w:val="20"/>
          <w:szCs w:val="20"/>
        </w:rPr>
        <w:t xml:space="preserve">iều 13 </w:t>
      </w:r>
      <w:r>
        <w:rPr>
          <w:rFonts w:ascii="Arial" w:hAnsi="Arial" w:cs="Arial"/>
          <w:b/>
          <w:sz w:val="20"/>
          <w:szCs w:val="20"/>
        </w:rPr>
        <w:t>Q</w:t>
      </w:r>
      <w:r w:rsidRPr="001D68C3">
        <w:rPr>
          <w:rFonts w:ascii="Arial" w:hAnsi="Arial" w:cs="Arial"/>
          <w:b/>
          <w:sz w:val="20"/>
          <w:szCs w:val="20"/>
        </w:rPr>
        <w:t xml:space="preserve">uy định về quản lý, sử dụng tạm thời một phần hè phố, lòng đường ngoài mục đích giao thông trong khu vực đô thị trên địa bàn tỉnh </w:t>
      </w:r>
      <w:r>
        <w:rPr>
          <w:rFonts w:ascii="Arial" w:hAnsi="Arial" w:cs="Arial"/>
          <w:b/>
          <w:sz w:val="20"/>
          <w:szCs w:val="20"/>
        </w:rPr>
        <w:t>C</w:t>
      </w:r>
      <w:r w:rsidRPr="001D68C3">
        <w:rPr>
          <w:rFonts w:ascii="Arial" w:hAnsi="Arial" w:cs="Arial"/>
          <w:b/>
          <w:sz w:val="20"/>
          <w:szCs w:val="20"/>
        </w:rPr>
        <w:t xml:space="preserve">à </w:t>
      </w:r>
      <w:r>
        <w:rPr>
          <w:rFonts w:ascii="Arial" w:hAnsi="Arial" w:cs="Arial"/>
          <w:b/>
          <w:sz w:val="20"/>
          <w:szCs w:val="20"/>
        </w:rPr>
        <w:t>M</w:t>
      </w:r>
      <w:r w:rsidRPr="001D68C3">
        <w:rPr>
          <w:rFonts w:ascii="Arial" w:hAnsi="Arial" w:cs="Arial"/>
          <w:b/>
          <w:sz w:val="20"/>
          <w:szCs w:val="20"/>
        </w:rPr>
        <w:t xml:space="preserve">au ban hành kèm theo </w:t>
      </w:r>
      <w:r>
        <w:rPr>
          <w:rFonts w:ascii="Arial" w:hAnsi="Arial" w:cs="Arial"/>
          <w:b/>
          <w:sz w:val="20"/>
          <w:szCs w:val="20"/>
        </w:rPr>
        <w:t>Q</w:t>
      </w:r>
      <w:r w:rsidRPr="001D68C3">
        <w:rPr>
          <w:rFonts w:ascii="Arial" w:hAnsi="Arial" w:cs="Arial"/>
          <w:b/>
          <w:sz w:val="20"/>
          <w:szCs w:val="20"/>
        </w:rPr>
        <w:t xml:space="preserve">uyết định số 18/2016/QĐ-UBND ngày 30 tháng 6 năm 2016 của </w:t>
      </w:r>
      <w:r>
        <w:rPr>
          <w:rFonts w:ascii="Arial" w:hAnsi="Arial" w:cs="Arial"/>
          <w:b/>
          <w:sz w:val="20"/>
          <w:szCs w:val="20"/>
        </w:rPr>
        <w:t>Ủ</w:t>
      </w:r>
      <w:r w:rsidRPr="001D68C3">
        <w:rPr>
          <w:rFonts w:ascii="Arial" w:hAnsi="Arial" w:cs="Arial"/>
          <w:b/>
          <w:sz w:val="20"/>
          <w:szCs w:val="20"/>
        </w:rPr>
        <w:t xml:space="preserve">y ban nhân dân tỉnh </w:t>
      </w:r>
      <w:r>
        <w:rPr>
          <w:rFonts w:ascii="Arial" w:hAnsi="Arial" w:cs="Arial"/>
          <w:b/>
          <w:sz w:val="20"/>
          <w:szCs w:val="20"/>
        </w:rPr>
        <w:t>C</w:t>
      </w:r>
      <w:r w:rsidRPr="001D68C3">
        <w:rPr>
          <w:rFonts w:ascii="Arial" w:hAnsi="Arial" w:cs="Arial"/>
          <w:b/>
          <w:sz w:val="20"/>
          <w:szCs w:val="20"/>
        </w:rPr>
        <w:t xml:space="preserve">à </w:t>
      </w:r>
      <w:r>
        <w:rPr>
          <w:rFonts w:ascii="Arial" w:hAnsi="Arial" w:cs="Arial"/>
          <w:b/>
          <w:sz w:val="20"/>
          <w:szCs w:val="20"/>
        </w:rPr>
        <w:t>M</w:t>
      </w:r>
      <w:r w:rsidRPr="001D68C3">
        <w:rPr>
          <w:rFonts w:ascii="Arial" w:hAnsi="Arial" w:cs="Arial"/>
          <w:b/>
          <w:sz w:val="20"/>
          <w:szCs w:val="20"/>
        </w:rPr>
        <w:t>au</w:t>
      </w:r>
    </w:p>
    <w:p w14:paraId="14E8031A" w14:textId="71B312EE" w:rsidR="001D68C3" w:rsidRPr="001D68C3" w:rsidRDefault="001D68C3" w:rsidP="001D68C3">
      <w:pPr>
        <w:jc w:val="center"/>
        <w:rPr>
          <w:rFonts w:ascii="Arial" w:hAnsi="Arial" w:cs="Arial"/>
          <w:sz w:val="20"/>
          <w:szCs w:val="20"/>
        </w:rPr>
      </w:pPr>
      <w:r>
        <w:rPr>
          <w:rFonts w:ascii="Arial" w:hAnsi="Arial" w:cs="Arial"/>
          <w:bCs/>
          <w:sz w:val="20"/>
          <w:szCs w:val="20"/>
          <w:vertAlign w:val="superscript"/>
        </w:rPr>
        <w:t>________________________</w:t>
      </w:r>
    </w:p>
    <w:p w14:paraId="294C13F2" w14:textId="2584654A" w:rsidR="00000000" w:rsidRDefault="00480D49" w:rsidP="001D68C3">
      <w:pPr>
        <w:jc w:val="center"/>
        <w:rPr>
          <w:rFonts w:ascii="Arial" w:hAnsi="Arial" w:cs="Arial"/>
          <w:b/>
          <w:bCs/>
          <w:sz w:val="20"/>
          <w:szCs w:val="20"/>
          <w:lang w:val="nl-NL"/>
        </w:rPr>
      </w:pPr>
      <w:r w:rsidRPr="001D68C3">
        <w:rPr>
          <w:rFonts w:ascii="Arial" w:hAnsi="Arial" w:cs="Arial"/>
          <w:b/>
          <w:bCs/>
          <w:sz w:val="20"/>
          <w:szCs w:val="20"/>
          <w:lang w:val="nl-NL"/>
        </w:rPr>
        <w:t>ỦY BAN NHÂN DÂN TỈNH CÀ MAU</w:t>
      </w:r>
    </w:p>
    <w:p w14:paraId="632EA16C" w14:textId="77777777" w:rsidR="001D68C3" w:rsidRPr="001D68C3" w:rsidRDefault="001D68C3" w:rsidP="001D68C3">
      <w:pPr>
        <w:jc w:val="center"/>
        <w:rPr>
          <w:rFonts w:ascii="Arial" w:hAnsi="Arial" w:cs="Arial"/>
          <w:sz w:val="20"/>
          <w:szCs w:val="20"/>
        </w:rPr>
      </w:pPr>
    </w:p>
    <w:p w14:paraId="66A60008" w14:textId="77777777" w:rsidR="00000000" w:rsidRPr="001D68C3" w:rsidRDefault="00480D49" w:rsidP="001D68C3">
      <w:pPr>
        <w:spacing w:after="120"/>
        <w:ind w:firstLine="720"/>
        <w:jc w:val="both"/>
        <w:rPr>
          <w:rFonts w:ascii="Arial" w:hAnsi="Arial" w:cs="Arial"/>
          <w:sz w:val="20"/>
          <w:szCs w:val="20"/>
        </w:rPr>
      </w:pPr>
      <w:r w:rsidRPr="001D68C3">
        <w:rPr>
          <w:rFonts w:ascii="Arial" w:hAnsi="Arial" w:cs="Arial"/>
          <w:i/>
          <w:iCs/>
          <w:sz w:val="20"/>
          <w:szCs w:val="20"/>
          <w:lang w:val="nl-NL"/>
        </w:rPr>
        <w:t>C</w:t>
      </w:r>
      <w:r w:rsidRPr="001D68C3">
        <w:rPr>
          <w:rFonts w:ascii="Arial" w:hAnsi="Arial" w:cs="Arial"/>
          <w:i/>
          <w:iCs/>
          <w:sz w:val="20"/>
          <w:szCs w:val="20"/>
          <w:lang w:val="nl-NL"/>
        </w:rPr>
        <w:t>ăn cứ Luật tổ chức chính quyền địa phương ngày 19 tháng 6 năm 2015;</w:t>
      </w:r>
    </w:p>
    <w:p w14:paraId="095C19F0" w14:textId="77777777" w:rsidR="00000000" w:rsidRPr="001D68C3" w:rsidRDefault="00480D49" w:rsidP="001D68C3">
      <w:pPr>
        <w:spacing w:after="120"/>
        <w:ind w:firstLine="720"/>
        <w:jc w:val="both"/>
        <w:rPr>
          <w:rFonts w:ascii="Arial" w:hAnsi="Arial" w:cs="Arial"/>
          <w:sz w:val="20"/>
          <w:szCs w:val="20"/>
        </w:rPr>
      </w:pPr>
      <w:r w:rsidRPr="001D68C3">
        <w:rPr>
          <w:rFonts w:ascii="Arial" w:hAnsi="Arial" w:cs="Arial"/>
          <w:i/>
          <w:iCs/>
          <w:sz w:val="20"/>
          <w:szCs w:val="20"/>
          <w:lang w:val="nl-NL"/>
        </w:rPr>
        <w:t>Căn cứ Luật ban hành văn bản quy phạm pháp luật ngày 22 tháng 6 năm 2015;</w:t>
      </w:r>
    </w:p>
    <w:p w14:paraId="2D5BB64C" w14:textId="77777777" w:rsidR="00000000" w:rsidRPr="001D68C3" w:rsidRDefault="00480D49" w:rsidP="001D68C3">
      <w:pPr>
        <w:spacing w:after="120"/>
        <w:ind w:firstLine="720"/>
        <w:jc w:val="both"/>
        <w:rPr>
          <w:rFonts w:ascii="Arial" w:hAnsi="Arial" w:cs="Arial"/>
          <w:sz w:val="20"/>
          <w:szCs w:val="20"/>
        </w:rPr>
      </w:pPr>
      <w:r w:rsidRPr="001D68C3">
        <w:rPr>
          <w:rFonts w:ascii="Arial" w:hAnsi="Arial" w:cs="Arial"/>
          <w:i/>
          <w:iCs/>
          <w:sz w:val="20"/>
          <w:szCs w:val="20"/>
          <w:lang w:val="nl-NL"/>
        </w:rPr>
        <w:t>Căn cứ Luật giao thông đường bộ ngày 13 tháng 11 năm 2008;</w:t>
      </w:r>
    </w:p>
    <w:p w14:paraId="326D5E99" w14:textId="77777777" w:rsidR="00000000" w:rsidRPr="001D68C3" w:rsidRDefault="00480D49" w:rsidP="001D68C3">
      <w:pPr>
        <w:spacing w:after="120"/>
        <w:ind w:firstLine="720"/>
        <w:jc w:val="both"/>
        <w:rPr>
          <w:rFonts w:ascii="Arial" w:hAnsi="Arial" w:cs="Arial"/>
          <w:sz w:val="20"/>
          <w:szCs w:val="20"/>
        </w:rPr>
      </w:pPr>
      <w:r w:rsidRPr="001D68C3">
        <w:rPr>
          <w:rFonts w:ascii="Arial" w:hAnsi="Arial" w:cs="Arial"/>
          <w:i/>
          <w:iCs/>
          <w:sz w:val="20"/>
          <w:szCs w:val="20"/>
          <w:lang w:val="nl-NL"/>
        </w:rPr>
        <w:t xml:space="preserve">Căn cứ Nghị định số 11/2010/NĐ-CP ngày 24 tháng 02 năm </w:t>
      </w:r>
      <w:r w:rsidRPr="001D68C3">
        <w:rPr>
          <w:rFonts w:ascii="Arial" w:hAnsi="Arial" w:cs="Arial"/>
          <w:i/>
          <w:iCs/>
          <w:sz w:val="20"/>
          <w:szCs w:val="20"/>
          <w:lang w:val="nl-NL"/>
        </w:rPr>
        <w:t xml:space="preserve">2010 của Chính phủ quy định về quản lý và bảo vệ kết cấu hạ tầng giao thông đường bộ; </w:t>
      </w:r>
    </w:p>
    <w:p w14:paraId="28D2D705" w14:textId="77777777" w:rsidR="00000000" w:rsidRPr="001D68C3" w:rsidRDefault="00480D49" w:rsidP="001D68C3">
      <w:pPr>
        <w:spacing w:after="120"/>
        <w:ind w:firstLine="720"/>
        <w:jc w:val="both"/>
        <w:rPr>
          <w:rFonts w:ascii="Arial" w:hAnsi="Arial" w:cs="Arial"/>
          <w:sz w:val="20"/>
          <w:szCs w:val="20"/>
        </w:rPr>
      </w:pPr>
      <w:r w:rsidRPr="001D68C3">
        <w:rPr>
          <w:rFonts w:ascii="Arial" w:hAnsi="Arial" w:cs="Arial"/>
          <w:i/>
          <w:iCs/>
          <w:sz w:val="20"/>
          <w:szCs w:val="20"/>
          <w:lang w:val="nl-NL"/>
        </w:rPr>
        <w:t>Căn cứ Nghị định số 100/2013/NĐ-CP ngày 03 tháng 9 năm 2013 của Chính phủ về việc sửa đổi, bổ sung một số điều của Nghị định số 11/2010/NĐ-CP ngày 24 tháng 02 năm 2010 c</w:t>
      </w:r>
      <w:r w:rsidRPr="001D68C3">
        <w:rPr>
          <w:rFonts w:ascii="Arial" w:hAnsi="Arial" w:cs="Arial"/>
          <w:i/>
          <w:iCs/>
          <w:sz w:val="20"/>
          <w:szCs w:val="20"/>
          <w:lang w:val="nl-NL"/>
        </w:rPr>
        <w:t xml:space="preserve">ủa Chính phủ quy định về quản lý và bảo vệ kết cấu hạ tầng giao thông đường bộ; </w:t>
      </w:r>
    </w:p>
    <w:p w14:paraId="3B8FA093" w14:textId="77777777" w:rsidR="00000000" w:rsidRPr="001D68C3" w:rsidRDefault="00480D49" w:rsidP="001D68C3">
      <w:pPr>
        <w:spacing w:after="120"/>
        <w:ind w:firstLine="720"/>
        <w:jc w:val="both"/>
        <w:rPr>
          <w:rFonts w:ascii="Arial" w:hAnsi="Arial" w:cs="Arial"/>
          <w:sz w:val="20"/>
          <w:szCs w:val="20"/>
        </w:rPr>
      </w:pPr>
      <w:r w:rsidRPr="001D68C3">
        <w:rPr>
          <w:rFonts w:ascii="Arial" w:hAnsi="Arial" w:cs="Arial"/>
          <w:i/>
          <w:iCs/>
          <w:sz w:val="20"/>
          <w:szCs w:val="20"/>
          <w:lang w:val="nl-NL"/>
        </w:rPr>
        <w:t>Xét đề nghị của Giám đốc Sở Giao thông vận tải tại Tờ trình số 01/TTr-SGTVT ngày 05 tháng 01 năm 2018,</w:t>
      </w:r>
    </w:p>
    <w:p w14:paraId="2FC47491" w14:textId="77777777" w:rsidR="001D68C3" w:rsidRDefault="001D68C3" w:rsidP="001D68C3">
      <w:pPr>
        <w:jc w:val="center"/>
        <w:rPr>
          <w:rFonts w:ascii="Arial" w:hAnsi="Arial" w:cs="Arial"/>
          <w:b/>
          <w:bCs/>
          <w:sz w:val="20"/>
          <w:szCs w:val="20"/>
          <w:lang w:val="nl-NL"/>
        </w:rPr>
      </w:pPr>
    </w:p>
    <w:p w14:paraId="1010055E" w14:textId="1EB8AB68" w:rsidR="00000000" w:rsidRDefault="00480D49" w:rsidP="001D68C3">
      <w:pPr>
        <w:jc w:val="center"/>
        <w:rPr>
          <w:rFonts w:ascii="Arial" w:hAnsi="Arial" w:cs="Arial"/>
          <w:b/>
          <w:bCs/>
          <w:sz w:val="20"/>
          <w:szCs w:val="20"/>
          <w:lang w:val="nl-NL"/>
        </w:rPr>
      </w:pPr>
      <w:r w:rsidRPr="001D68C3">
        <w:rPr>
          <w:rFonts w:ascii="Arial" w:hAnsi="Arial" w:cs="Arial"/>
          <w:b/>
          <w:bCs/>
          <w:sz w:val="20"/>
          <w:szCs w:val="20"/>
          <w:lang w:val="nl-NL"/>
        </w:rPr>
        <w:t>QUYẾT ĐỊNH:</w:t>
      </w:r>
    </w:p>
    <w:p w14:paraId="2D946842" w14:textId="77777777" w:rsidR="001D68C3" w:rsidRPr="001D68C3" w:rsidRDefault="001D68C3" w:rsidP="001D68C3">
      <w:pPr>
        <w:jc w:val="center"/>
        <w:rPr>
          <w:rFonts w:ascii="Arial" w:hAnsi="Arial" w:cs="Arial"/>
          <w:sz w:val="20"/>
          <w:szCs w:val="20"/>
        </w:rPr>
      </w:pPr>
    </w:p>
    <w:p w14:paraId="51AA9215" w14:textId="77777777" w:rsidR="00000000" w:rsidRPr="001D68C3" w:rsidRDefault="00480D49" w:rsidP="001D68C3">
      <w:pPr>
        <w:spacing w:after="120"/>
        <w:ind w:firstLine="720"/>
        <w:jc w:val="both"/>
        <w:rPr>
          <w:rFonts w:ascii="Arial" w:hAnsi="Arial" w:cs="Arial"/>
          <w:sz w:val="20"/>
          <w:szCs w:val="20"/>
        </w:rPr>
      </w:pPr>
      <w:bookmarkStart w:id="0" w:name="dieu_1"/>
      <w:bookmarkStart w:id="1" w:name="_GoBack"/>
      <w:r w:rsidRPr="001D68C3">
        <w:rPr>
          <w:rFonts w:ascii="Arial" w:hAnsi="Arial" w:cs="Arial"/>
          <w:b/>
          <w:bCs/>
          <w:sz w:val="20"/>
          <w:szCs w:val="20"/>
        </w:rPr>
        <w:t>Điều 1.</w:t>
      </w:r>
      <w:bookmarkEnd w:id="0"/>
      <w:r w:rsidRPr="001D68C3">
        <w:rPr>
          <w:rFonts w:ascii="Arial" w:hAnsi="Arial" w:cs="Arial"/>
          <w:b/>
          <w:bCs/>
          <w:sz w:val="20"/>
          <w:szCs w:val="20"/>
        </w:rPr>
        <w:t xml:space="preserve"> </w:t>
      </w:r>
      <w:bookmarkStart w:id="2" w:name="dieu_1_name"/>
      <w:r w:rsidRPr="001D68C3">
        <w:rPr>
          <w:rFonts w:ascii="Arial" w:hAnsi="Arial" w:cs="Arial"/>
          <w:sz w:val="20"/>
          <w:szCs w:val="20"/>
        </w:rPr>
        <w:t>Bãi bỏ một phần nội dung tại điểm b, khoản 2, Điều 1</w:t>
      </w:r>
      <w:r w:rsidRPr="001D68C3">
        <w:rPr>
          <w:rFonts w:ascii="Arial" w:hAnsi="Arial" w:cs="Arial"/>
          <w:sz w:val="20"/>
          <w:szCs w:val="20"/>
        </w:rPr>
        <w:t>3 Quy định về quản lý, sử dụng tạm thời một phần hè phố, lòng đường ngoài mục đích giao thông trong khu vực đô thị trên địa bàn tỉnh Cà Mau ban hành kèm theo Quyết định số 18/2016/QĐ-UBND ngày 30 tháng 6 năm 2016 của Ủy ban nhân dân tỉnh Cà Mau, cụ thể như</w:t>
      </w:r>
      <w:r w:rsidRPr="001D68C3">
        <w:rPr>
          <w:rFonts w:ascii="Arial" w:hAnsi="Arial" w:cs="Arial"/>
          <w:sz w:val="20"/>
          <w:szCs w:val="20"/>
        </w:rPr>
        <w:t xml:space="preserve"> sau:</w:t>
      </w:r>
      <w:bookmarkEnd w:id="2"/>
    </w:p>
    <w:p w14:paraId="17B30C8B" w14:textId="77777777" w:rsidR="00000000" w:rsidRPr="001D68C3" w:rsidRDefault="00480D49" w:rsidP="001D68C3">
      <w:pPr>
        <w:spacing w:after="120"/>
        <w:ind w:firstLine="720"/>
        <w:jc w:val="both"/>
        <w:rPr>
          <w:rFonts w:ascii="Arial" w:hAnsi="Arial" w:cs="Arial"/>
          <w:sz w:val="20"/>
          <w:szCs w:val="20"/>
        </w:rPr>
      </w:pPr>
      <w:r w:rsidRPr="001D68C3">
        <w:rPr>
          <w:rFonts w:ascii="Arial" w:hAnsi="Arial" w:cs="Arial"/>
          <w:sz w:val="20"/>
          <w:szCs w:val="20"/>
        </w:rPr>
        <w:t>“Trường hợp không xem xét phải nêu rõ lý do, có văn bản trả lời chính thức trong thời hạn 02 ngày làm việc đối với trường hợp sử dụng hè phố cho đám tiệc; 0,5 ngày làm việc đối với trường hợp sử dụng hè phố cho đám tang”.</w:t>
      </w:r>
    </w:p>
    <w:p w14:paraId="4AF4ECF6" w14:textId="77777777" w:rsidR="00000000" w:rsidRPr="001D68C3" w:rsidRDefault="00480D49" w:rsidP="001D68C3">
      <w:pPr>
        <w:spacing w:after="120"/>
        <w:ind w:firstLine="720"/>
        <w:jc w:val="both"/>
        <w:rPr>
          <w:rFonts w:ascii="Arial" w:hAnsi="Arial" w:cs="Arial"/>
          <w:sz w:val="20"/>
          <w:szCs w:val="20"/>
        </w:rPr>
      </w:pPr>
      <w:r w:rsidRPr="001D68C3">
        <w:rPr>
          <w:rFonts w:ascii="Arial" w:hAnsi="Arial" w:cs="Arial"/>
          <w:b/>
          <w:bCs/>
          <w:sz w:val="20"/>
          <w:szCs w:val="20"/>
          <w:lang w:val="nl-NL"/>
        </w:rPr>
        <w:t xml:space="preserve">Điều 2. </w:t>
      </w:r>
      <w:r w:rsidRPr="001D68C3">
        <w:rPr>
          <w:rFonts w:ascii="Arial" w:hAnsi="Arial" w:cs="Arial"/>
          <w:sz w:val="20"/>
          <w:szCs w:val="20"/>
          <w:lang w:val="nl-NL"/>
        </w:rPr>
        <w:t>Điều khoản thi hành</w:t>
      </w:r>
    </w:p>
    <w:p w14:paraId="3133899C" w14:textId="77777777" w:rsidR="00000000" w:rsidRPr="001D68C3" w:rsidRDefault="00480D49" w:rsidP="001D68C3">
      <w:pPr>
        <w:spacing w:after="120"/>
        <w:ind w:firstLine="720"/>
        <w:jc w:val="both"/>
        <w:rPr>
          <w:rFonts w:ascii="Arial" w:hAnsi="Arial" w:cs="Arial"/>
          <w:sz w:val="20"/>
          <w:szCs w:val="20"/>
        </w:rPr>
      </w:pPr>
      <w:r w:rsidRPr="001D68C3">
        <w:rPr>
          <w:rFonts w:ascii="Arial" w:hAnsi="Arial" w:cs="Arial"/>
          <w:sz w:val="20"/>
          <w:szCs w:val="20"/>
          <w:lang w:val="nl-NL"/>
        </w:rPr>
        <w:t>1. Quyết định này có hiệu lực thi hành kể từ ngày 15 tháng 02 năm 2018.</w:t>
      </w:r>
    </w:p>
    <w:p w14:paraId="21330342" w14:textId="77777777" w:rsidR="00000000" w:rsidRPr="001D68C3" w:rsidRDefault="00480D49" w:rsidP="001D68C3">
      <w:pPr>
        <w:spacing w:after="120"/>
        <w:ind w:firstLine="720"/>
        <w:jc w:val="both"/>
        <w:rPr>
          <w:rFonts w:ascii="Arial" w:hAnsi="Arial" w:cs="Arial"/>
          <w:sz w:val="20"/>
          <w:szCs w:val="20"/>
        </w:rPr>
      </w:pPr>
      <w:r w:rsidRPr="001D68C3">
        <w:rPr>
          <w:rFonts w:ascii="Arial" w:hAnsi="Arial" w:cs="Arial"/>
          <w:sz w:val="20"/>
          <w:szCs w:val="20"/>
          <w:lang w:val="nl-NL"/>
        </w:rPr>
        <w:t xml:space="preserve">2. Chánh Văn phòng </w:t>
      </w:r>
      <w:r w:rsidRPr="001D68C3">
        <w:rPr>
          <w:rFonts w:ascii="Arial" w:hAnsi="Arial" w:cs="Arial"/>
          <w:sz w:val="20"/>
          <w:szCs w:val="20"/>
        </w:rPr>
        <w:t xml:space="preserve">Ủy ban nhân dân </w:t>
      </w:r>
      <w:r w:rsidRPr="001D68C3">
        <w:rPr>
          <w:rFonts w:ascii="Arial" w:hAnsi="Arial" w:cs="Arial"/>
          <w:sz w:val="20"/>
          <w:szCs w:val="20"/>
          <w:lang w:val="nl-NL"/>
        </w:rPr>
        <w:t xml:space="preserve">tỉnh; Giám đốc Sở Giao thông vận tải; Thủ trưởng các sở, ban, ngành tỉnh; Chủ tịch </w:t>
      </w:r>
      <w:r w:rsidRPr="001D68C3">
        <w:rPr>
          <w:rFonts w:ascii="Arial" w:hAnsi="Arial" w:cs="Arial"/>
          <w:sz w:val="20"/>
          <w:szCs w:val="20"/>
        </w:rPr>
        <w:t xml:space="preserve">Ủy ban nhân dân </w:t>
      </w:r>
      <w:r w:rsidRPr="001D68C3">
        <w:rPr>
          <w:rFonts w:ascii="Arial" w:hAnsi="Arial" w:cs="Arial"/>
          <w:sz w:val="20"/>
          <w:szCs w:val="20"/>
          <w:lang w:val="nl-NL"/>
        </w:rPr>
        <w:t xml:space="preserve">các huyện, thành phố Cà Mau; Chủ tịch </w:t>
      </w:r>
      <w:r w:rsidRPr="001D68C3">
        <w:rPr>
          <w:rFonts w:ascii="Arial" w:hAnsi="Arial" w:cs="Arial"/>
          <w:sz w:val="20"/>
          <w:szCs w:val="20"/>
        </w:rPr>
        <w:t xml:space="preserve">Ủy ban nhân </w:t>
      </w:r>
      <w:r w:rsidRPr="001D68C3">
        <w:rPr>
          <w:rFonts w:ascii="Arial" w:hAnsi="Arial" w:cs="Arial"/>
          <w:sz w:val="20"/>
          <w:szCs w:val="20"/>
        </w:rPr>
        <w:t xml:space="preserve">dân </w:t>
      </w:r>
      <w:r w:rsidRPr="001D68C3">
        <w:rPr>
          <w:rFonts w:ascii="Arial" w:hAnsi="Arial" w:cs="Arial"/>
          <w:sz w:val="20"/>
          <w:szCs w:val="20"/>
          <w:lang w:val="nl-NL"/>
        </w:rPr>
        <w:t>xã, phường, thị trấn và các tổ chức, cá nhân, hộ gia đình có liên quan chịu trách nhiệm thi hành Quyết định này./.</w:t>
      </w:r>
    </w:p>
    <w:bookmarkEnd w:id="1"/>
    <w:p w14:paraId="3D10CFCC" w14:textId="77777777" w:rsidR="00000000" w:rsidRPr="001D68C3" w:rsidRDefault="00480D49" w:rsidP="001D68C3">
      <w:pPr>
        <w:jc w:val="center"/>
        <w:rPr>
          <w:rFonts w:ascii="Arial" w:hAnsi="Arial" w:cs="Arial"/>
          <w:sz w:val="20"/>
          <w:szCs w:val="20"/>
        </w:rPr>
      </w:pPr>
      <w:r w:rsidRPr="001D68C3">
        <w:rPr>
          <w:rFonts w:ascii="Arial" w:hAnsi="Arial" w:cs="Arial"/>
          <w:sz w:val="20"/>
          <w:szCs w:val="20"/>
          <w:lang w:val="nl-NL"/>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00000" w:rsidRPr="001D68C3" w14:paraId="050EAE1A"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49009043" w14:textId="77777777" w:rsidR="00000000" w:rsidRPr="001D68C3" w:rsidRDefault="00480D49" w:rsidP="001D68C3">
            <w:pPr>
              <w:jc w:val="center"/>
              <w:rPr>
                <w:rFonts w:ascii="Arial" w:hAnsi="Arial" w:cs="Arial"/>
                <w:sz w:val="20"/>
                <w:szCs w:val="20"/>
              </w:rPr>
            </w:pPr>
            <w:r w:rsidRPr="001D68C3">
              <w:rPr>
                <w:rFonts w:ascii="Arial" w:hAnsi="Arial" w:cs="Arial"/>
                <w:sz w:val="20"/>
                <w:szCs w:val="20"/>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5AB3B4C" w14:textId="77777777" w:rsidR="00000000" w:rsidRPr="001D68C3" w:rsidRDefault="00480D49" w:rsidP="001D68C3">
            <w:pPr>
              <w:jc w:val="center"/>
              <w:rPr>
                <w:rFonts w:ascii="Arial" w:hAnsi="Arial" w:cs="Arial"/>
                <w:sz w:val="20"/>
                <w:szCs w:val="20"/>
                <w:lang w:val="nl-NL"/>
              </w:rPr>
            </w:pPr>
            <w:r w:rsidRPr="001D68C3">
              <w:rPr>
                <w:rFonts w:ascii="Arial" w:hAnsi="Arial" w:cs="Arial"/>
                <w:b/>
                <w:bCs/>
                <w:sz w:val="20"/>
                <w:szCs w:val="20"/>
                <w:lang w:val="nl-NL"/>
              </w:rPr>
              <w:t xml:space="preserve">TM. ỦY BAN NHÂN DÂN </w:t>
            </w:r>
            <w:r w:rsidRPr="001D68C3">
              <w:rPr>
                <w:rFonts w:ascii="Arial" w:hAnsi="Arial" w:cs="Arial"/>
                <w:b/>
                <w:bCs/>
                <w:sz w:val="20"/>
                <w:szCs w:val="20"/>
                <w:lang w:val="nl-NL"/>
              </w:rPr>
              <w:br/>
              <w:t>KT. CHỦ TỊCH</w:t>
            </w:r>
            <w:r w:rsidRPr="001D68C3">
              <w:rPr>
                <w:rFonts w:ascii="Arial" w:hAnsi="Arial" w:cs="Arial"/>
                <w:b/>
                <w:bCs/>
                <w:sz w:val="20"/>
                <w:szCs w:val="20"/>
                <w:lang w:val="nl-NL"/>
              </w:rPr>
              <w:br/>
              <w:t>PHÓ CHỦ TỊCH</w:t>
            </w:r>
            <w:r w:rsidRPr="001D68C3">
              <w:rPr>
                <w:rFonts w:ascii="Arial" w:hAnsi="Arial" w:cs="Arial"/>
                <w:sz w:val="20"/>
                <w:szCs w:val="20"/>
                <w:lang w:val="nl-NL"/>
              </w:rPr>
              <w:br/>
            </w:r>
            <w:r w:rsidRPr="001D68C3">
              <w:rPr>
                <w:rFonts w:ascii="Arial" w:hAnsi="Arial" w:cs="Arial"/>
                <w:sz w:val="20"/>
                <w:szCs w:val="20"/>
                <w:lang w:val="nl-NL"/>
              </w:rPr>
              <w:br/>
            </w:r>
            <w:r w:rsidRPr="001D68C3">
              <w:rPr>
                <w:rFonts w:ascii="Arial" w:hAnsi="Arial" w:cs="Arial"/>
                <w:sz w:val="20"/>
                <w:szCs w:val="20"/>
                <w:lang w:val="nl-NL"/>
              </w:rPr>
              <w:br/>
            </w:r>
            <w:r w:rsidRPr="001D68C3">
              <w:rPr>
                <w:rFonts w:ascii="Arial" w:hAnsi="Arial" w:cs="Arial"/>
                <w:sz w:val="20"/>
                <w:szCs w:val="20"/>
                <w:lang w:val="nl-NL"/>
              </w:rPr>
              <w:br/>
            </w:r>
            <w:r w:rsidRPr="001D68C3">
              <w:rPr>
                <w:rFonts w:ascii="Arial" w:hAnsi="Arial" w:cs="Arial"/>
                <w:b/>
                <w:bCs/>
                <w:sz w:val="20"/>
                <w:szCs w:val="20"/>
                <w:lang w:val="nl-NL"/>
              </w:rPr>
              <w:br/>
              <w:t>Lâm Văn Bi</w:t>
            </w:r>
          </w:p>
        </w:tc>
      </w:tr>
    </w:tbl>
    <w:p w14:paraId="1F39C69B" w14:textId="77777777" w:rsidR="00000000" w:rsidRPr="001D68C3" w:rsidRDefault="00480D49" w:rsidP="001D68C3">
      <w:pPr>
        <w:jc w:val="center"/>
        <w:rPr>
          <w:rFonts w:ascii="Arial" w:hAnsi="Arial" w:cs="Arial"/>
          <w:sz w:val="20"/>
          <w:szCs w:val="20"/>
          <w:lang w:val="nl-NL"/>
        </w:rPr>
      </w:pPr>
      <w:r w:rsidRPr="001D68C3">
        <w:rPr>
          <w:rFonts w:ascii="Arial" w:hAnsi="Arial" w:cs="Arial"/>
          <w:sz w:val="20"/>
          <w:szCs w:val="20"/>
          <w:lang w:val="nl-NL"/>
        </w:rPr>
        <w:t> </w:t>
      </w:r>
    </w:p>
    <w:p w14:paraId="0684F3C4" w14:textId="77777777" w:rsidR="00480D49" w:rsidRPr="001D68C3" w:rsidRDefault="00480D49" w:rsidP="001D68C3">
      <w:pPr>
        <w:jc w:val="center"/>
        <w:rPr>
          <w:rFonts w:ascii="Arial" w:hAnsi="Arial" w:cs="Arial"/>
          <w:sz w:val="20"/>
          <w:szCs w:val="20"/>
          <w:lang w:val="nl-NL"/>
        </w:rPr>
      </w:pPr>
      <w:r w:rsidRPr="001D68C3">
        <w:rPr>
          <w:rFonts w:ascii="Arial" w:hAnsi="Arial" w:cs="Arial"/>
          <w:sz w:val="20"/>
          <w:szCs w:val="20"/>
          <w:lang w:val="nl-NL"/>
        </w:rPr>
        <w:t> </w:t>
      </w:r>
    </w:p>
    <w:sectPr w:rsidR="00480D49" w:rsidRPr="001D68C3" w:rsidSect="001D68C3">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SortMethod w:val="000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8C3"/>
    <w:rsid w:val="001D68C3"/>
    <w:rsid w:val="00480D4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B5FFEB"/>
  <w15:chartTrackingRefBased/>
  <w15:docId w15:val="{F6CFED1F-636B-482C-A51E-B7E177EA2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Trangvq Trangvq</dc:creator>
  <cp:keywords/>
  <cp:lastModifiedBy>Trangvq Trangvq</cp:lastModifiedBy>
  <cp:revision>2</cp:revision>
  <cp:lastPrinted>1601-01-01T00:00:00Z</cp:lastPrinted>
  <dcterms:created xsi:type="dcterms:W3CDTF">2025-01-09T07:29:00Z</dcterms:created>
  <dcterms:modified xsi:type="dcterms:W3CDTF">2025-01-09T07:29:00Z</dcterms:modified>
</cp:coreProperties>
</file>