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6008"/>
      </w:tblGrid>
      <w:tr w:rsidR="00000000" w:rsidRPr="00341047" w:rsidTr="00341047">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41047" w:rsidRDefault="004E5B6E" w:rsidP="00341047">
            <w:pPr>
              <w:jc w:val="center"/>
              <w:rPr>
                <w:rFonts w:asciiTheme="minorHAnsi" w:hAnsiTheme="minorHAnsi" w:cstheme="minorHAnsi"/>
                <w:sz w:val="20"/>
                <w:szCs w:val="20"/>
              </w:rPr>
            </w:pPr>
            <w:r w:rsidRPr="00341047">
              <w:rPr>
                <w:rFonts w:asciiTheme="minorHAnsi" w:hAnsiTheme="minorHAnsi" w:cstheme="minorHAnsi"/>
                <w:b/>
                <w:bCs/>
                <w:sz w:val="20"/>
                <w:szCs w:val="20"/>
              </w:rPr>
              <w:t>HỘI ĐỒNG NHÂN DÂN</w:t>
            </w:r>
            <w:r w:rsidRPr="00341047">
              <w:rPr>
                <w:rFonts w:asciiTheme="minorHAnsi" w:hAnsiTheme="minorHAnsi" w:cstheme="minorHAnsi"/>
                <w:b/>
                <w:bCs/>
                <w:sz w:val="20"/>
                <w:szCs w:val="20"/>
              </w:rPr>
              <w:br/>
              <w:t>TỈNH KIÊN GIANG</w:t>
            </w:r>
            <w:r w:rsidRPr="00341047">
              <w:rPr>
                <w:rFonts w:asciiTheme="minorHAnsi" w:hAnsiTheme="minorHAnsi" w:cstheme="minorHAnsi"/>
                <w:b/>
                <w:bCs/>
                <w:sz w:val="20"/>
                <w:szCs w:val="20"/>
              </w:rPr>
              <w:br/>
            </w:r>
            <w:r w:rsidR="00341047" w:rsidRPr="00341047">
              <w:rPr>
                <w:rFonts w:asciiTheme="minorHAnsi" w:hAnsiTheme="minorHAnsi" w:cstheme="minorHAnsi"/>
                <w:sz w:val="20"/>
                <w:szCs w:val="20"/>
                <w:vertAlign w:val="superscript"/>
                <w:lang w:val="en-US"/>
              </w:rPr>
              <w:t>___________</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41047" w:rsidRDefault="004E5B6E" w:rsidP="00341047">
            <w:pPr>
              <w:jc w:val="center"/>
              <w:rPr>
                <w:rFonts w:asciiTheme="minorHAnsi" w:hAnsiTheme="minorHAnsi" w:cstheme="minorHAnsi"/>
                <w:sz w:val="20"/>
                <w:szCs w:val="20"/>
              </w:rPr>
            </w:pPr>
            <w:r w:rsidRPr="00341047">
              <w:rPr>
                <w:rFonts w:asciiTheme="minorHAnsi" w:hAnsiTheme="minorHAnsi" w:cstheme="minorHAnsi"/>
                <w:b/>
                <w:bCs/>
                <w:sz w:val="20"/>
                <w:szCs w:val="20"/>
              </w:rPr>
              <w:t>CỘNG HÒA XÃ HỘI CHỦ NGHĨA VIỆT NAM</w:t>
            </w:r>
            <w:r w:rsidRPr="00341047">
              <w:rPr>
                <w:rFonts w:asciiTheme="minorHAnsi" w:hAnsiTheme="minorHAnsi" w:cstheme="minorHAnsi"/>
                <w:b/>
                <w:bCs/>
                <w:sz w:val="20"/>
                <w:szCs w:val="20"/>
              </w:rPr>
              <w:br/>
              <w:t xml:space="preserve">Độc lập - Tự do - Hạnh phúc </w:t>
            </w:r>
            <w:r w:rsidRPr="00341047">
              <w:rPr>
                <w:rFonts w:asciiTheme="minorHAnsi" w:hAnsiTheme="minorHAnsi" w:cstheme="minorHAnsi"/>
                <w:b/>
                <w:bCs/>
                <w:sz w:val="20"/>
                <w:szCs w:val="20"/>
              </w:rPr>
              <w:br/>
            </w:r>
            <w:r w:rsidR="00341047" w:rsidRPr="00341047">
              <w:rPr>
                <w:rFonts w:asciiTheme="minorHAnsi" w:hAnsiTheme="minorHAnsi" w:cstheme="minorHAnsi"/>
                <w:sz w:val="20"/>
                <w:szCs w:val="20"/>
                <w:vertAlign w:val="superscript"/>
                <w:lang w:val="en-US"/>
              </w:rPr>
              <w:t>______________________</w:t>
            </w:r>
          </w:p>
        </w:tc>
      </w:tr>
      <w:tr w:rsidR="00000000" w:rsidRPr="00341047" w:rsidTr="00341047">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41047" w:rsidRDefault="004E5B6E" w:rsidP="00341047">
            <w:pPr>
              <w:jc w:val="center"/>
              <w:rPr>
                <w:rFonts w:asciiTheme="minorHAnsi" w:hAnsiTheme="minorHAnsi" w:cstheme="minorHAnsi"/>
                <w:sz w:val="20"/>
                <w:szCs w:val="20"/>
              </w:rPr>
            </w:pPr>
            <w:r w:rsidRPr="00341047">
              <w:rPr>
                <w:rFonts w:asciiTheme="minorHAnsi" w:hAnsiTheme="minorHAnsi" w:cstheme="minorHAnsi"/>
                <w:sz w:val="20"/>
                <w:szCs w:val="20"/>
              </w:rPr>
              <w:t xml:space="preserve">Số: 550/2021/NQ-HĐND </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41047" w:rsidRDefault="004E5B6E" w:rsidP="00341047">
            <w:pPr>
              <w:jc w:val="center"/>
              <w:rPr>
                <w:rFonts w:asciiTheme="minorHAnsi" w:hAnsiTheme="minorHAnsi" w:cstheme="minorHAnsi"/>
                <w:sz w:val="20"/>
                <w:szCs w:val="20"/>
              </w:rPr>
            </w:pPr>
            <w:r w:rsidRPr="00341047">
              <w:rPr>
                <w:rFonts w:asciiTheme="minorHAnsi" w:hAnsiTheme="minorHAnsi" w:cstheme="minorHAnsi"/>
                <w:i/>
                <w:iCs/>
                <w:sz w:val="20"/>
                <w:szCs w:val="20"/>
              </w:rPr>
              <w:t>Kiên Giang, ngày 14 tháng 01 năm 2021</w:t>
            </w:r>
          </w:p>
        </w:tc>
      </w:tr>
    </w:tbl>
    <w:p w:rsidR="00000000" w:rsidRPr="00341047" w:rsidRDefault="004E5B6E" w:rsidP="00341047">
      <w:pPr>
        <w:rPr>
          <w:rFonts w:asciiTheme="minorHAnsi" w:hAnsiTheme="minorHAnsi" w:cstheme="minorHAnsi"/>
          <w:sz w:val="20"/>
          <w:szCs w:val="20"/>
        </w:rPr>
      </w:pPr>
      <w:r w:rsidRPr="00341047">
        <w:rPr>
          <w:rFonts w:asciiTheme="minorHAnsi" w:hAnsiTheme="minorHAnsi" w:cstheme="minorHAnsi"/>
          <w:sz w:val="20"/>
          <w:szCs w:val="20"/>
        </w:rPr>
        <w:t> </w:t>
      </w:r>
    </w:p>
    <w:p w:rsidR="00341047" w:rsidRPr="00341047" w:rsidRDefault="00341047" w:rsidP="00341047">
      <w:pPr>
        <w:rPr>
          <w:rFonts w:asciiTheme="minorHAnsi" w:hAnsiTheme="minorHAnsi" w:cstheme="minorHAnsi"/>
          <w:sz w:val="20"/>
          <w:szCs w:val="20"/>
        </w:rPr>
      </w:pPr>
    </w:p>
    <w:p w:rsidR="00000000" w:rsidRPr="00341047" w:rsidRDefault="004E5B6E" w:rsidP="00341047">
      <w:pPr>
        <w:jc w:val="center"/>
        <w:rPr>
          <w:rFonts w:asciiTheme="minorHAnsi" w:hAnsiTheme="minorHAnsi" w:cstheme="minorHAnsi"/>
          <w:sz w:val="20"/>
          <w:szCs w:val="20"/>
        </w:rPr>
      </w:pPr>
      <w:bookmarkStart w:id="0" w:name="loai_1"/>
      <w:r w:rsidRPr="00341047">
        <w:rPr>
          <w:rFonts w:asciiTheme="minorHAnsi" w:hAnsiTheme="minorHAnsi" w:cstheme="minorHAnsi"/>
          <w:b/>
          <w:bCs/>
          <w:sz w:val="20"/>
          <w:szCs w:val="20"/>
        </w:rPr>
        <w:t>NGHỊ QUYẾT</w:t>
      </w:r>
      <w:bookmarkEnd w:id="0"/>
    </w:p>
    <w:p w:rsidR="00000000" w:rsidRPr="00341047" w:rsidRDefault="00341047" w:rsidP="00341047">
      <w:pPr>
        <w:jc w:val="center"/>
        <w:rPr>
          <w:rFonts w:asciiTheme="minorHAnsi" w:hAnsiTheme="minorHAnsi" w:cstheme="minorHAnsi"/>
          <w:b/>
          <w:sz w:val="20"/>
          <w:szCs w:val="20"/>
        </w:rPr>
      </w:pPr>
      <w:bookmarkStart w:id="1" w:name="loai_1_name"/>
      <w:r w:rsidRPr="00341047">
        <w:rPr>
          <w:rFonts w:asciiTheme="minorHAnsi" w:hAnsiTheme="minorHAnsi" w:cstheme="minorHAnsi"/>
          <w:b/>
          <w:sz w:val="20"/>
          <w:szCs w:val="20"/>
          <w:lang w:val="en-US"/>
        </w:rPr>
        <w:t>Q</w:t>
      </w:r>
      <w:r w:rsidRPr="00341047">
        <w:rPr>
          <w:rFonts w:asciiTheme="minorHAnsi" w:hAnsiTheme="minorHAnsi" w:cstheme="minorHAnsi"/>
          <w:b/>
          <w:sz w:val="20"/>
          <w:szCs w:val="20"/>
        </w:rPr>
        <w:t>uy định phí thẩm định cấp giấy chứng nhận đủ điều kiện kinh doanh hoạt động thể thao trên địa bàn tỉnh Kiên Giang</w:t>
      </w:r>
      <w:bookmarkEnd w:id="1"/>
    </w:p>
    <w:p w:rsidR="00341047" w:rsidRPr="00341047" w:rsidRDefault="00341047" w:rsidP="00341047">
      <w:pPr>
        <w:jc w:val="center"/>
        <w:rPr>
          <w:rFonts w:asciiTheme="minorHAnsi" w:hAnsiTheme="minorHAnsi" w:cstheme="minorHAnsi"/>
          <w:sz w:val="20"/>
          <w:szCs w:val="20"/>
          <w:vertAlign w:val="superscript"/>
          <w:lang w:val="en-US"/>
        </w:rPr>
      </w:pPr>
      <w:r w:rsidRPr="00341047">
        <w:rPr>
          <w:rFonts w:asciiTheme="minorHAnsi" w:hAnsiTheme="minorHAnsi" w:cstheme="minorHAnsi"/>
          <w:sz w:val="20"/>
          <w:szCs w:val="20"/>
          <w:vertAlign w:val="superscript"/>
          <w:lang w:val="en-US"/>
        </w:rPr>
        <w:t>___________</w:t>
      </w:r>
    </w:p>
    <w:p w:rsidR="00000000" w:rsidRPr="00341047" w:rsidRDefault="004E5B6E" w:rsidP="00341047">
      <w:pPr>
        <w:jc w:val="center"/>
        <w:rPr>
          <w:rFonts w:asciiTheme="minorHAnsi" w:hAnsiTheme="minorHAnsi" w:cstheme="minorHAnsi"/>
          <w:b/>
          <w:bCs/>
          <w:sz w:val="20"/>
          <w:szCs w:val="20"/>
        </w:rPr>
      </w:pPr>
      <w:r w:rsidRPr="00341047">
        <w:rPr>
          <w:rFonts w:asciiTheme="minorHAnsi" w:hAnsiTheme="minorHAnsi" w:cstheme="minorHAnsi"/>
          <w:b/>
          <w:bCs/>
          <w:sz w:val="20"/>
          <w:szCs w:val="20"/>
        </w:rPr>
        <w:t>HỘI ĐỒNG NHÂN DÂN TỈNH KIÊN GIANG KHÓA IX,</w:t>
      </w:r>
      <w:r w:rsidRPr="00341047">
        <w:rPr>
          <w:rFonts w:asciiTheme="minorHAnsi" w:hAnsiTheme="minorHAnsi" w:cstheme="minorHAnsi"/>
          <w:b/>
          <w:bCs/>
          <w:sz w:val="20"/>
          <w:szCs w:val="20"/>
        </w:rPr>
        <w:br/>
        <w:t>KỲ HỌP THỨ HAI MƯƠI SÁU</w:t>
      </w:r>
    </w:p>
    <w:p w:rsidR="00341047" w:rsidRPr="00341047" w:rsidRDefault="00341047" w:rsidP="00341047">
      <w:pPr>
        <w:jc w:val="center"/>
        <w:rPr>
          <w:rFonts w:asciiTheme="minorHAnsi" w:hAnsiTheme="minorHAnsi" w:cstheme="minorHAnsi"/>
          <w:sz w:val="20"/>
          <w:szCs w:val="20"/>
        </w:rPr>
      </w:pP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i/>
          <w:iCs/>
          <w:sz w:val="20"/>
          <w:szCs w:val="20"/>
        </w:rPr>
        <w:t>Căn cứ Luật Tổ chức chính quyền địa phương ngày 19 tháng 6 năm 2015;</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i/>
          <w:iCs/>
          <w:sz w:val="20"/>
          <w:szCs w:val="20"/>
        </w:rPr>
        <w:t xml:space="preserve">Căn cứ Luật sửa đổi, bổ sung một số điều của Luật Tổ chức Chính </w:t>
      </w:r>
      <w:r w:rsidRPr="00341047">
        <w:rPr>
          <w:rFonts w:asciiTheme="minorHAnsi" w:hAnsiTheme="minorHAnsi" w:cstheme="minorHAnsi"/>
          <w:i/>
          <w:iCs/>
          <w:sz w:val="20"/>
          <w:szCs w:val="20"/>
        </w:rPr>
        <w:t>phủ và Luật Tổ chức chính quyền địa phương ngày 22 tháng 11 năm 2019;</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i/>
          <w:iCs/>
          <w:sz w:val="20"/>
          <w:szCs w:val="20"/>
        </w:rPr>
        <w:t>Căn cứ Luật Ban hành văn bản quy phạm pháp luật ngày 22 tháng 6 năm 2015;</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i/>
          <w:iCs/>
          <w:sz w:val="20"/>
          <w:szCs w:val="20"/>
        </w:rPr>
        <w:t>Căn cứ Luật Ngân sách nhà nước ngày 25 tháng 6 năm 2015;</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i/>
          <w:iCs/>
          <w:sz w:val="20"/>
          <w:szCs w:val="20"/>
        </w:rPr>
        <w:t>Căn cứ Luật Phí và Lệ phí ngày 25 tháng 11 năm 2015;</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i/>
          <w:iCs/>
          <w:sz w:val="20"/>
          <w:szCs w:val="20"/>
        </w:rPr>
        <w:t>Că</w:t>
      </w:r>
      <w:r w:rsidRPr="00341047">
        <w:rPr>
          <w:rFonts w:asciiTheme="minorHAnsi" w:hAnsiTheme="minorHAnsi" w:cstheme="minorHAnsi"/>
          <w:i/>
          <w:iCs/>
          <w:sz w:val="20"/>
          <w:szCs w:val="20"/>
        </w:rPr>
        <w:t>n cứ Luật Thể dục, thể thao ngày 29 tháng 11 năm 2006;</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i/>
          <w:iCs/>
          <w:sz w:val="20"/>
          <w:szCs w:val="20"/>
        </w:rPr>
        <w:t>Căn cứ Luật Sửa đổi, bổ sung một số điều của Luật Thể dục, thể thao ngày 14 tháng 6 năm 2018;</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i/>
          <w:iCs/>
          <w:sz w:val="20"/>
          <w:szCs w:val="20"/>
        </w:rPr>
        <w:t>Căn cứ Nghị định số 120/2016/NĐ-CP ngày 23 tháng 8 năm 2016 của Chính phủ quy định chi tiết và hướng dẫn th</w:t>
      </w:r>
      <w:r w:rsidRPr="00341047">
        <w:rPr>
          <w:rFonts w:asciiTheme="minorHAnsi" w:hAnsiTheme="minorHAnsi" w:cstheme="minorHAnsi"/>
          <w:i/>
          <w:iCs/>
          <w:sz w:val="20"/>
          <w:szCs w:val="20"/>
        </w:rPr>
        <w:t>i hành một số điều của Luật Phí và Lệ phí;</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i/>
          <w:iCs/>
          <w:sz w:val="20"/>
          <w:szCs w:val="20"/>
        </w:rPr>
        <w:t>Căn cứ Nghị định số 36/2019/NĐ-CP ngày 29 tháng 4 năm 2019 của Chính phủ quy định chi tiết một số điều của Luật Sửa đổi, bổ sung một điều của Luật Thể dục, thể thao;</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i/>
          <w:iCs/>
          <w:sz w:val="20"/>
          <w:szCs w:val="20"/>
        </w:rPr>
        <w:t>Căn cứ Thông tư so 85/2019/TT-BTC ngày 29 tháng</w:t>
      </w:r>
      <w:r w:rsidRPr="00341047">
        <w:rPr>
          <w:rFonts w:asciiTheme="minorHAnsi" w:hAnsiTheme="minorHAnsi" w:cstheme="minorHAnsi"/>
          <w:i/>
          <w:iCs/>
          <w:sz w:val="20"/>
          <w:szCs w:val="20"/>
        </w:rPr>
        <w:t xml:space="preserve"> 11 năm 2019 của Bộ Tài chính hướng dẫn về phí và lệ phí thuộc thẩm quyền quyết định của Hội đồng nhân dân tỉnh, thành phố trực thuộc Trung ương;</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i/>
          <w:iCs/>
          <w:sz w:val="20"/>
          <w:szCs w:val="20"/>
        </w:rPr>
        <w:t>Xét Tờ trình số 249/TTr-UBND ngày 16 tháng 12 năm 2020 của Ủy ban nhân dân tỉnh về dự thảo Nghị quyết quy định</w:t>
      </w:r>
      <w:r w:rsidRPr="00341047">
        <w:rPr>
          <w:rFonts w:asciiTheme="minorHAnsi" w:hAnsiTheme="minorHAnsi" w:cstheme="minorHAnsi"/>
          <w:i/>
          <w:iCs/>
          <w:sz w:val="20"/>
          <w:szCs w:val="20"/>
        </w:rPr>
        <w:t xml:space="preserve"> phí thẩm định cấp giấy chứng nhận đủ điều kiện kinh doanh hoạt động thể thao trên địa bàn tỉnh Kiên Giang; Báo cáo thẩm tra số 03/BC-HĐND ngày 05 tháng 01 năm 2021 của Ban Kinh tế - Ngân sách Hội đồng nhân dân tỉnh; ý kiến của đại biểu Hội đồng nhân dân t</w:t>
      </w:r>
      <w:r w:rsidRPr="00341047">
        <w:rPr>
          <w:rFonts w:asciiTheme="minorHAnsi" w:hAnsiTheme="minorHAnsi" w:cstheme="minorHAnsi"/>
          <w:i/>
          <w:iCs/>
          <w:sz w:val="20"/>
          <w:szCs w:val="20"/>
        </w:rPr>
        <w:t>ỉnh tại kỳ họp.</w:t>
      </w:r>
    </w:p>
    <w:p w:rsidR="00341047" w:rsidRPr="00341047" w:rsidRDefault="00341047" w:rsidP="00341047">
      <w:pPr>
        <w:jc w:val="center"/>
        <w:rPr>
          <w:rFonts w:asciiTheme="minorHAnsi" w:hAnsiTheme="minorHAnsi" w:cstheme="minorHAnsi"/>
          <w:b/>
          <w:bCs/>
          <w:sz w:val="20"/>
          <w:szCs w:val="20"/>
        </w:rPr>
      </w:pPr>
    </w:p>
    <w:p w:rsidR="00000000" w:rsidRPr="00341047" w:rsidRDefault="004E5B6E" w:rsidP="00341047">
      <w:pPr>
        <w:jc w:val="center"/>
        <w:rPr>
          <w:rFonts w:asciiTheme="minorHAnsi" w:hAnsiTheme="minorHAnsi" w:cstheme="minorHAnsi"/>
          <w:b/>
          <w:bCs/>
          <w:sz w:val="20"/>
          <w:szCs w:val="20"/>
        </w:rPr>
      </w:pPr>
      <w:r w:rsidRPr="00341047">
        <w:rPr>
          <w:rFonts w:asciiTheme="minorHAnsi" w:hAnsiTheme="minorHAnsi" w:cstheme="minorHAnsi"/>
          <w:b/>
          <w:bCs/>
          <w:sz w:val="20"/>
          <w:szCs w:val="20"/>
        </w:rPr>
        <w:t>QUYẾT NGHỊ:</w:t>
      </w:r>
    </w:p>
    <w:p w:rsidR="00341047" w:rsidRPr="00341047" w:rsidRDefault="00341047" w:rsidP="00341047">
      <w:pPr>
        <w:jc w:val="center"/>
        <w:rPr>
          <w:rFonts w:asciiTheme="minorHAnsi" w:hAnsiTheme="minorHAnsi" w:cstheme="minorHAnsi"/>
          <w:sz w:val="20"/>
          <w:szCs w:val="20"/>
        </w:rPr>
      </w:pPr>
    </w:p>
    <w:p w:rsidR="00000000" w:rsidRPr="00341047" w:rsidRDefault="004E5B6E" w:rsidP="00341047">
      <w:pPr>
        <w:spacing w:after="120"/>
        <w:ind w:firstLine="720"/>
        <w:jc w:val="both"/>
        <w:rPr>
          <w:rFonts w:asciiTheme="minorHAnsi" w:hAnsiTheme="minorHAnsi" w:cstheme="minorHAnsi"/>
          <w:sz w:val="20"/>
          <w:szCs w:val="20"/>
        </w:rPr>
      </w:pPr>
      <w:bookmarkStart w:id="2" w:name="dieu_1"/>
      <w:r w:rsidRPr="00341047">
        <w:rPr>
          <w:rFonts w:asciiTheme="minorHAnsi" w:hAnsiTheme="minorHAnsi" w:cstheme="minorHAnsi"/>
          <w:b/>
          <w:bCs/>
          <w:sz w:val="20"/>
          <w:szCs w:val="20"/>
        </w:rPr>
        <w:t>Điều 1. Phạm vi điều chỉnh, đối tượng áp dụng</w:t>
      </w:r>
      <w:bookmarkEnd w:id="2"/>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sz w:val="20"/>
          <w:szCs w:val="20"/>
        </w:rPr>
        <w:t>1. Phạm vi điều chỉnh</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sz w:val="20"/>
          <w:szCs w:val="20"/>
        </w:rPr>
        <w:t>Nghị quyết này quy định mức thu, nộp, quản lý và sử dụng phí thẩm định cấp giấy chứng nhận đủ điều kiện kinh doanh hoạt động thể thao trên địa bàn tỉnh Kiên Gia</w:t>
      </w:r>
      <w:r w:rsidRPr="00341047">
        <w:rPr>
          <w:rFonts w:asciiTheme="minorHAnsi" w:hAnsiTheme="minorHAnsi" w:cstheme="minorHAnsi"/>
          <w:sz w:val="20"/>
          <w:szCs w:val="20"/>
        </w:rPr>
        <w:t>ng.</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sz w:val="20"/>
          <w:szCs w:val="20"/>
        </w:rPr>
        <w:t>2. Đối tượng áp dụng</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sz w:val="20"/>
          <w:szCs w:val="20"/>
        </w:rPr>
        <w:t>a) Cơ sở thể thao hoạt động dưới loại hình doanh nghiệp.</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sz w:val="20"/>
          <w:szCs w:val="20"/>
        </w:rPr>
        <w:t>b) Cơ quan, tổ chức, cá nhân có liên quan đến việc thu, nộp, quản lý và sử dụng phí thẩm định cấp giấy chứng nhận đủ điều kiện kinh doanh hoạt động thể thao.</w:t>
      </w:r>
    </w:p>
    <w:p w:rsidR="00000000" w:rsidRPr="00341047" w:rsidRDefault="004E5B6E" w:rsidP="00341047">
      <w:pPr>
        <w:spacing w:after="120"/>
        <w:ind w:firstLine="720"/>
        <w:jc w:val="both"/>
        <w:rPr>
          <w:rFonts w:asciiTheme="minorHAnsi" w:hAnsiTheme="minorHAnsi" w:cstheme="minorHAnsi"/>
          <w:sz w:val="20"/>
          <w:szCs w:val="20"/>
        </w:rPr>
      </w:pPr>
      <w:bookmarkStart w:id="3" w:name="dieu_2"/>
      <w:r w:rsidRPr="00341047">
        <w:rPr>
          <w:rFonts w:asciiTheme="minorHAnsi" w:hAnsiTheme="minorHAnsi" w:cstheme="minorHAnsi"/>
          <w:b/>
          <w:bCs/>
          <w:sz w:val="20"/>
          <w:szCs w:val="20"/>
        </w:rPr>
        <w:t>Điều 2. Mức thu</w:t>
      </w:r>
      <w:bookmarkEnd w:id="3"/>
    </w:p>
    <w:p w:rsidR="00000000" w:rsidRPr="00341047" w:rsidRDefault="004E5B6E" w:rsidP="00341047">
      <w:pPr>
        <w:spacing w:after="120"/>
        <w:ind w:firstLine="720"/>
        <w:jc w:val="both"/>
        <w:rPr>
          <w:rFonts w:asciiTheme="minorHAnsi" w:hAnsiTheme="minorHAnsi" w:cstheme="minorHAnsi"/>
          <w:sz w:val="20"/>
          <w:szCs w:val="20"/>
        </w:rPr>
      </w:pPr>
      <w:bookmarkStart w:id="4" w:name="khoan_1_2"/>
      <w:r w:rsidRPr="00341047">
        <w:rPr>
          <w:rFonts w:asciiTheme="minorHAnsi" w:hAnsiTheme="minorHAnsi" w:cstheme="minorHAnsi"/>
          <w:sz w:val="20"/>
          <w:szCs w:val="20"/>
        </w:rPr>
        <w:t>1. Câu lạc bộ thể thao chuyên nghiệp: 4.000.000 đồng/01 câu lạc bộ.</w:t>
      </w:r>
      <w:bookmarkEnd w:id="4"/>
    </w:p>
    <w:p w:rsidR="00000000" w:rsidRPr="00341047" w:rsidRDefault="004E5B6E" w:rsidP="00341047">
      <w:pPr>
        <w:spacing w:after="120"/>
        <w:ind w:firstLine="720"/>
        <w:jc w:val="both"/>
        <w:rPr>
          <w:rFonts w:asciiTheme="minorHAnsi" w:hAnsiTheme="minorHAnsi" w:cstheme="minorHAnsi"/>
          <w:sz w:val="20"/>
          <w:szCs w:val="20"/>
        </w:rPr>
      </w:pPr>
      <w:bookmarkStart w:id="5" w:name="khoan_2_2"/>
      <w:r w:rsidRPr="00341047">
        <w:rPr>
          <w:rFonts w:asciiTheme="minorHAnsi" w:hAnsiTheme="minorHAnsi" w:cstheme="minorHAnsi"/>
          <w:sz w:val="20"/>
          <w:szCs w:val="20"/>
        </w:rPr>
        <w:t>2. Doanh nghiệp kinh doanh hoạt động gồm các môn: mô tô nước trên biển; dù lượn và diều bay; lặn biển thể thao giải trí; leo núi thể thao; golf: 4.000.000 đồng/01 môn.</w:t>
      </w:r>
      <w:bookmarkEnd w:id="5"/>
    </w:p>
    <w:p w:rsidR="00000000" w:rsidRPr="00341047" w:rsidRDefault="004E5B6E" w:rsidP="00341047">
      <w:pPr>
        <w:spacing w:after="120"/>
        <w:ind w:firstLine="720"/>
        <w:jc w:val="both"/>
        <w:rPr>
          <w:rFonts w:asciiTheme="minorHAnsi" w:hAnsiTheme="minorHAnsi" w:cstheme="minorHAnsi"/>
          <w:sz w:val="20"/>
          <w:szCs w:val="20"/>
        </w:rPr>
      </w:pPr>
      <w:bookmarkStart w:id="6" w:name="khoan_3_2"/>
      <w:r w:rsidRPr="00341047">
        <w:rPr>
          <w:rFonts w:asciiTheme="minorHAnsi" w:hAnsiTheme="minorHAnsi" w:cstheme="minorHAnsi"/>
          <w:sz w:val="20"/>
          <w:szCs w:val="20"/>
        </w:rPr>
        <w:lastRenderedPageBreak/>
        <w:t>3. Doanh nghiệp kinh</w:t>
      </w:r>
      <w:r w:rsidRPr="00341047">
        <w:rPr>
          <w:rFonts w:asciiTheme="minorHAnsi" w:hAnsiTheme="minorHAnsi" w:cstheme="minorHAnsi"/>
          <w:sz w:val="20"/>
          <w:szCs w:val="20"/>
        </w:rPr>
        <w:t xml:space="preserve"> doanh hoạt động gồm các môn: patin; vũ đạo thể thao giải trí; bơi, lặn; khiêu vũ thể thao; thể dục thẩm mỹ; thể dục thể hình và fitness; bắn súng thể thao; đấu kiếm thể thao, billiards &amp; snooker; bóng đá; quần vợt; bóng rổ; bóng ném; cầu lông; bóng bàn; l</w:t>
      </w:r>
      <w:r w:rsidRPr="00341047">
        <w:rPr>
          <w:rFonts w:asciiTheme="minorHAnsi" w:hAnsiTheme="minorHAnsi" w:cstheme="minorHAnsi"/>
          <w:sz w:val="20"/>
          <w:szCs w:val="20"/>
        </w:rPr>
        <w:t>ân sư rồng; yoga; taekwondo; võ cổ truyền và vovinam; judo; karate; quyền anh; wushu: 1.000.000 đồng/01 môn.</w:t>
      </w:r>
      <w:bookmarkEnd w:id="6"/>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sz w:val="20"/>
          <w:szCs w:val="20"/>
        </w:rPr>
        <w:t>4. Trường hợp cấp lại giấy chứng nhận đủ điều kiện kinh doanh hoạt động thể thao do bị mất, hư hỏng hoặc thay đổi nội dung trên giấy chứng nhận: mứ</w:t>
      </w:r>
      <w:r w:rsidRPr="00341047">
        <w:rPr>
          <w:rFonts w:asciiTheme="minorHAnsi" w:hAnsiTheme="minorHAnsi" w:cstheme="minorHAnsi"/>
          <w:sz w:val="20"/>
          <w:szCs w:val="20"/>
        </w:rPr>
        <w:t>c thu bằng 30% mức thu quy định tại khoản 1, khoản 2 và khoản 3 Điều này.</w:t>
      </w:r>
    </w:p>
    <w:p w:rsidR="00000000" w:rsidRPr="00341047" w:rsidRDefault="004E5B6E" w:rsidP="00341047">
      <w:pPr>
        <w:spacing w:after="120"/>
        <w:ind w:firstLine="720"/>
        <w:jc w:val="both"/>
        <w:rPr>
          <w:rFonts w:asciiTheme="minorHAnsi" w:hAnsiTheme="minorHAnsi" w:cstheme="minorHAnsi"/>
          <w:sz w:val="20"/>
          <w:szCs w:val="20"/>
        </w:rPr>
      </w:pPr>
      <w:bookmarkStart w:id="7" w:name="dieu_3"/>
      <w:r w:rsidRPr="00341047">
        <w:rPr>
          <w:rFonts w:asciiTheme="minorHAnsi" w:hAnsiTheme="minorHAnsi" w:cstheme="minorHAnsi"/>
          <w:b/>
          <w:bCs/>
          <w:sz w:val="20"/>
          <w:szCs w:val="20"/>
        </w:rPr>
        <w:t>Điều 3. Cơ quan thu phí, chế độ thu, nộp, quản lý và sử dụng</w:t>
      </w:r>
      <w:bookmarkEnd w:id="7"/>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sz w:val="20"/>
          <w:szCs w:val="20"/>
        </w:rPr>
        <w:t>1. Cơ quan thu phí là đơn vị do Ủy ban nh</w:t>
      </w:r>
      <w:bookmarkStart w:id="8" w:name="_GoBack"/>
      <w:bookmarkEnd w:id="8"/>
      <w:r w:rsidRPr="00341047">
        <w:rPr>
          <w:rFonts w:asciiTheme="minorHAnsi" w:hAnsiTheme="minorHAnsi" w:cstheme="minorHAnsi"/>
          <w:sz w:val="20"/>
          <w:szCs w:val="20"/>
        </w:rPr>
        <w:t>ân dân tỉnh phân cấp quản lý hoạt động thể dục, thể thao có thu phí chịu trách n</w:t>
      </w:r>
      <w:r w:rsidRPr="00341047">
        <w:rPr>
          <w:rFonts w:asciiTheme="minorHAnsi" w:hAnsiTheme="minorHAnsi" w:cstheme="minorHAnsi"/>
          <w:sz w:val="20"/>
          <w:szCs w:val="20"/>
        </w:rPr>
        <w:t>hiệm thu, nộp, quản lý và sử dụng phí thẩm định cấp giấy chứng nhận đủ điều kiện kinh doanh hoạt động thể thao.</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sz w:val="20"/>
          <w:szCs w:val="20"/>
        </w:rPr>
        <w:t>2. Cơ quan thu phí nộp 10% số phí thu được vào ngân sách Nhà nước, để lại 90% tổng số tiền phí thu được để sử dụng chi các nội dung theo quy địn</w:t>
      </w:r>
      <w:r w:rsidRPr="00341047">
        <w:rPr>
          <w:rFonts w:asciiTheme="minorHAnsi" w:hAnsiTheme="minorHAnsi" w:cstheme="minorHAnsi"/>
          <w:sz w:val="20"/>
          <w:szCs w:val="20"/>
        </w:rPr>
        <w:t>h tại khoản 2, Điều 5 Nghị định số 120/2016/NĐ-CP ngày 23 tháng 8 năm 2016 của Chính phủ quy định chi tiết và hướng dẫn một số điều của Luật Phí và Lệ phí.</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sz w:val="20"/>
          <w:szCs w:val="20"/>
        </w:rPr>
        <w:t>3. Cơ quan thu phí thực hiện kê khai tiền phí thu được theo tháng, quyết toán năm theo quy định. Địn</w:t>
      </w:r>
      <w:r w:rsidRPr="00341047">
        <w:rPr>
          <w:rFonts w:asciiTheme="minorHAnsi" w:hAnsiTheme="minorHAnsi" w:cstheme="minorHAnsi"/>
          <w:sz w:val="20"/>
          <w:szCs w:val="20"/>
        </w:rPr>
        <w:t>h kỳ hàng tuần, cơ quan thu phí phải gửi số tiền phí thu được vào tài khoản chờ nộp ngân sách mở tại Kho bạc Nhà nước Kiên Giang.</w:t>
      </w:r>
    </w:p>
    <w:p w:rsidR="00000000" w:rsidRPr="00341047" w:rsidRDefault="004E5B6E" w:rsidP="00341047">
      <w:pPr>
        <w:spacing w:after="120"/>
        <w:ind w:firstLine="720"/>
        <w:jc w:val="both"/>
        <w:rPr>
          <w:rFonts w:asciiTheme="minorHAnsi" w:hAnsiTheme="minorHAnsi" w:cstheme="minorHAnsi"/>
          <w:sz w:val="20"/>
          <w:szCs w:val="20"/>
        </w:rPr>
      </w:pPr>
      <w:bookmarkStart w:id="9" w:name="dieu_4"/>
      <w:r w:rsidRPr="00341047">
        <w:rPr>
          <w:rFonts w:asciiTheme="minorHAnsi" w:hAnsiTheme="minorHAnsi" w:cstheme="minorHAnsi"/>
          <w:b/>
          <w:bCs/>
          <w:sz w:val="20"/>
          <w:szCs w:val="20"/>
        </w:rPr>
        <w:t>Điều 4. Tổ chức thực hiện</w:t>
      </w:r>
      <w:bookmarkEnd w:id="9"/>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sz w:val="20"/>
          <w:szCs w:val="20"/>
        </w:rPr>
        <w:t>1. Hội đồng nhân dân giao Ủy ban nhân dân tỉnh triển khai thực hiện Nghị quyết này.</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sz w:val="20"/>
          <w:szCs w:val="20"/>
        </w:rPr>
        <w:t>2. Thường trực H</w:t>
      </w:r>
      <w:r w:rsidRPr="00341047">
        <w:rPr>
          <w:rFonts w:asciiTheme="minorHAnsi" w:hAnsiTheme="minorHAnsi" w:cstheme="minorHAnsi"/>
          <w:sz w:val="20"/>
          <w:szCs w:val="20"/>
        </w:rPr>
        <w:t>ội đồng nhân dân, các Ban Hội đồng nhân dân, các Tổ đại biểu và đại biểu Hội đồng nhân dân tỉnh giám sát việc thực hiện Nghị quyết này.</w:t>
      </w:r>
    </w:p>
    <w:p w:rsidR="00000000" w:rsidRPr="00341047" w:rsidRDefault="004E5B6E" w:rsidP="00341047">
      <w:pPr>
        <w:spacing w:after="120"/>
        <w:ind w:firstLine="720"/>
        <w:jc w:val="both"/>
        <w:rPr>
          <w:rFonts w:asciiTheme="minorHAnsi" w:hAnsiTheme="minorHAnsi" w:cstheme="minorHAnsi"/>
          <w:sz w:val="20"/>
          <w:szCs w:val="20"/>
        </w:rPr>
      </w:pPr>
      <w:r w:rsidRPr="00341047">
        <w:rPr>
          <w:rFonts w:asciiTheme="minorHAnsi" w:hAnsiTheme="minorHAnsi" w:cstheme="minorHAnsi"/>
          <w:sz w:val="20"/>
          <w:szCs w:val="20"/>
        </w:rPr>
        <w:t>Nghị quyết này được Hội đồng nhân dân tỉnh Kiên Giang Khoá IX, Kỳ họp thứ Hai mươi sáu thông qua ngày 13 tháng 01 năm 20</w:t>
      </w:r>
      <w:r w:rsidRPr="00341047">
        <w:rPr>
          <w:rFonts w:asciiTheme="minorHAnsi" w:hAnsiTheme="minorHAnsi" w:cstheme="minorHAnsi"/>
          <w:sz w:val="20"/>
          <w:szCs w:val="20"/>
        </w:rPr>
        <w:t>21 và có hiệu lực từ ngày 29 tháng 01 năm 2021./.</w:t>
      </w:r>
    </w:p>
    <w:p w:rsidR="00000000" w:rsidRPr="00341047" w:rsidRDefault="004E5B6E" w:rsidP="00341047">
      <w:pPr>
        <w:rPr>
          <w:rFonts w:asciiTheme="minorHAnsi" w:hAnsiTheme="minorHAnsi" w:cstheme="minorHAnsi"/>
          <w:sz w:val="20"/>
          <w:szCs w:val="20"/>
        </w:rPr>
      </w:pPr>
      <w:r w:rsidRPr="00341047">
        <w:rPr>
          <w:rFonts w:asciiTheme="minorHAnsi" w:hAnsiTheme="minorHAnsi" w:cstheme="minorHAnsi"/>
          <w:sz w:val="20"/>
          <w:szCs w:val="20"/>
        </w:rPr>
        <w:t> </w:t>
      </w:r>
    </w:p>
    <w:tbl>
      <w:tblPr>
        <w:tblW w:w="9356" w:type="dxa"/>
        <w:tblBorders>
          <w:top w:val="nil"/>
          <w:bottom w:val="nil"/>
          <w:insideH w:val="nil"/>
          <w:insideV w:val="nil"/>
        </w:tblBorders>
        <w:tblCellMar>
          <w:left w:w="0" w:type="dxa"/>
          <w:right w:w="0" w:type="dxa"/>
        </w:tblCellMar>
        <w:tblLook w:val="04A0" w:firstRow="1" w:lastRow="0" w:firstColumn="1" w:lastColumn="0" w:noHBand="0" w:noVBand="1"/>
      </w:tblPr>
      <w:tblGrid>
        <w:gridCol w:w="5100"/>
        <w:gridCol w:w="4256"/>
      </w:tblGrid>
      <w:tr w:rsidR="00000000" w:rsidRPr="00341047" w:rsidTr="00341047">
        <w:tc>
          <w:tcPr>
            <w:tcW w:w="5100" w:type="dxa"/>
            <w:tcBorders>
              <w:top w:val="nil"/>
              <w:left w:val="nil"/>
              <w:bottom w:val="nil"/>
              <w:right w:val="nil"/>
              <w:tl2br w:val="nil"/>
              <w:tr2bl w:val="nil"/>
            </w:tcBorders>
            <w:shd w:val="clear" w:color="auto" w:fill="auto"/>
            <w:tcMar>
              <w:top w:w="0" w:type="dxa"/>
              <w:left w:w="0" w:type="dxa"/>
              <w:bottom w:w="0" w:type="dxa"/>
              <w:right w:w="0" w:type="dxa"/>
            </w:tcMar>
          </w:tcPr>
          <w:p w:rsidR="00000000" w:rsidRPr="00341047" w:rsidRDefault="004E5B6E" w:rsidP="00341047">
            <w:pPr>
              <w:rPr>
                <w:rFonts w:asciiTheme="minorHAnsi" w:hAnsiTheme="minorHAnsi" w:cstheme="minorHAnsi"/>
                <w:sz w:val="20"/>
                <w:szCs w:val="20"/>
              </w:rPr>
            </w:pPr>
            <w:r w:rsidRPr="00341047">
              <w:rPr>
                <w:rFonts w:asciiTheme="minorHAnsi" w:hAnsiTheme="minorHAnsi" w:cstheme="minorHAnsi"/>
                <w:b/>
                <w:bCs/>
                <w:i/>
                <w:iCs/>
                <w:sz w:val="20"/>
                <w:szCs w:val="20"/>
              </w:rPr>
              <w:t>Nơi nhận:</w:t>
            </w:r>
            <w:r w:rsidRPr="00341047">
              <w:rPr>
                <w:rFonts w:asciiTheme="minorHAnsi" w:hAnsiTheme="minorHAnsi" w:cstheme="minorHAnsi"/>
                <w:b/>
                <w:bCs/>
                <w:i/>
                <w:iCs/>
                <w:sz w:val="20"/>
                <w:szCs w:val="20"/>
              </w:rPr>
              <w:br/>
            </w:r>
            <w:r w:rsidRPr="00341047">
              <w:rPr>
                <w:rFonts w:asciiTheme="minorHAnsi" w:hAnsiTheme="minorHAnsi" w:cstheme="minorHAnsi"/>
                <w:sz w:val="20"/>
                <w:szCs w:val="20"/>
              </w:rPr>
              <w:t>- Ủy ban Thường vụ Quốc hội;</w:t>
            </w:r>
            <w:r w:rsidRPr="00341047">
              <w:rPr>
                <w:rFonts w:asciiTheme="minorHAnsi" w:hAnsiTheme="minorHAnsi" w:cstheme="minorHAnsi"/>
                <w:sz w:val="20"/>
                <w:szCs w:val="20"/>
              </w:rPr>
              <w:br/>
              <w:t>- Chính phủ;</w:t>
            </w:r>
            <w:r w:rsidRPr="00341047">
              <w:rPr>
                <w:rFonts w:asciiTheme="minorHAnsi" w:hAnsiTheme="minorHAnsi" w:cstheme="minorHAnsi"/>
                <w:sz w:val="20"/>
                <w:szCs w:val="20"/>
              </w:rPr>
              <w:br/>
              <w:t>- Văn phòng: Quốc hội, Chính phủ, Chủ tịch nước;</w:t>
            </w:r>
            <w:r w:rsidRPr="00341047">
              <w:rPr>
                <w:rFonts w:asciiTheme="minorHAnsi" w:hAnsiTheme="minorHAnsi" w:cstheme="minorHAnsi"/>
                <w:sz w:val="20"/>
                <w:szCs w:val="20"/>
              </w:rPr>
              <w:br/>
              <w:t>- Bộ Tài chính;</w:t>
            </w:r>
            <w:r w:rsidRPr="00341047">
              <w:rPr>
                <w:rFonts w:asciiTheme="minorHAnsi" w:hAnsiTheme="minorHAnsi" w:cstheme="minorHAnsi"/>
                <w:sz w:val="20"/>
                <w:szCs w:val="20"/>
              </w:rPr>
              <w:br/>
              <w:t>- Cục Kiểm tra văn bản QPPL - Bộ Tư pháp;</w:t>
            </w:r>
            <w:r w:rsidRPr="00341047">
              <w:rPr>
                <w:rFonts w:asciiTheme="minorHAnsi" w:hAnsiTheme="minorHAnsi" w:cstheme="minorHAnsi"/>
                <w:sz w:val="20"/>
                <w:szCs w:val="20"/>
              </w:rPr>
              <w:br/>
              <w:t>- Thường trực Tỉnh ủy;</w:t>
            </w:r>
            <w:r w:rsidRPr="00341047">
              <w:rPr>
                <w:rFonts w:asciiTheme="minorHAnsi" w:hAnsiTheme="minorHAnsi" w:cstheme="minorHAnsi"/>
                <w:sz w:val="20"/>
                <w:szCs w:val="20"/>
              </w:rPr>
              <w:br/>
              <w:t>- Thường trực HĐND tỉ</w:t>
            </w:r>
            <w:r w:rsidRPr="00341047">
              <w:rPr>
                <w:rFonts w:asciiTheme="minorHAnsi" w:hAnsiTheme="minorHAnsi" w:cstheme="minorHAnsi"/>
                <w:sz w:val="20"/>
                <w:szCs w:val="20"/>
              </w:rPr>
              <w:t>nh;</w:t>
            </w:r>
            <w:r w:rsidRPr="00341047">
              <w:rPr>
                <w:rFonts w:asciiTheme="minorHAnsi" w:hAnsiTheme="minorHAnsi" w:cstheme="minorHAnsi"/>
                <w:sz w:val="20"/>
                <w:szCs w:val="20"/>
              </w:rPr>
              <w:br/>
              <w:t>- Ủy ban nhân dân tỉnh;</w:t>
            </w:r>
            <w:r w:rsidRPr="00341047">
              <w:rPr>
                <w:rFonts w:asciiTheme="minorHAnsi" w:hAnsiTheme="minorHAnsi" w:cstheme="minorHAnsi"/>
                <w:sz w:val="20"/>
                <w:szCs w:val="20"/>
              </w:rPr>
              <w:br/>
              <w:t>- Ủy ban MTTQ VN tỉnh;</w:t>
            </w:r>
            <w:r w:rsidRPr="00341047">
              <w:rPr>
                <w:rFonts w:asciiTheme="minorHAnsi" w:hAnsiTheme="minorHAnsi" w:cstheme="minorHAnsi"/>
                <w:sz w:val="20"/>
                <w:szCs w:val="20"/>
              </w:rPr>
              <w:br/>
              <w:t>- Đoàn đại biểu Quốc hội tỉnh;</w:t>
            </w:r>
            <w:r w:rsidRPr="00341047">
              <w:rPr>
                <w:rFonts w:asciiTheme="minorHAnsi" w:hAnsiTheme="minorHAnsi" w:cstheme="minorHAnsi"/>
                <w:sz w:val="20"/>
                <w:szCs w:val="20"/>
              </w:rPr>
              <w:br/>
              <w:t>- Đại biểu HĐND tỉnh;</w:t>
            </w:r>
            <w:r w:rsidRPr="00341047">
              <w:rPr>
                <w:rFonts w:asciiTheme="minorHAnsi" w:hAnsiTheme="minorHAnsi" w:cstheme="minorHAnsi"/>
                <w:sz w:val="20"/>
                <w:szCs w:val="20"/>
              </w:rPr>
              <w:br/>
              <w:t>- Các sở, ban, ngành, đoàn thể cấp tỉnh;</w:t>
            </w:r>
            <w:r w:rsidRPr="00341047">
              <w:rPr>
                <w:rFonts w:asciiTheme="minorHAnsi" w:hAnsiTheme="minorHAnsi" w:cstheme="minorHAnsi"/>
                <w:sz w:val="20"/>
                <w:szCs w:val="20"/>
              </w:rPr>
              <w:br/>
              <w:t>- Thường trực HĐND cấp huyện;</w:t>
            </w:r>
            <w:r w:rsidRPr="00341047">
              <w:rPr>
                <w:rFonts w:asciiTheme="minorHAnsi" w:hAnsiTheme="minorHAnsi" w:cstheme="minorHAnsi"/>
                <w:sz w:val="20"/>
                <w:szCs w:val="20"/>
              </w:rPr>
              <w:br/>
              <w:t>- Ủy ban nhân dân cấp huyện;</w:t>
            </w:r>
            <w:r w:rsidRPr="00341047">
              <w:rPr>
                <w:rFonts w:asciiTheme="minorHAnsi" w:hAnsiTheme="minorHAnsi" w:cstheme="minorHAnsi"/>
                <w:sz w:val="20"/>
                <w:szCs w:val="20"/>
              </w:rPr>
              <w:br/>
              <w:t>- Trung tâm Phục vụ hành chính công tỉnh (để đăng Cô</w:t>
            </w:r>
            <w:r w:rsidRPr="00341047">
              <w:rPr>
                <w:rFonts w:asciiTheme="minorHAnsi" w:hAnsiTheme="minorHAnsi" w:cstheme="minorHAnsi"/>
                <w:sz w:val="20"/>
                <w:szCs w:val="20"/>
              </w:rPr>
              <w:t>ng báo tỉnh);</w:t>
            </w:r>
            <w:r w:rsidRPr="00341047">
              <w:rPr>
                <w:rFonts w:asciiTheme="minorHAnsi" w:hAnsiTheme="minorHAnsi" w:cstheme="minorHAnsi"/>
                <w:sz w:val="20"/>
                <w:szCs w:val="20"/>
              </w:rPr>
              <w:br/>
              <w:t>- Lãnh đạo VP, các phòng, chuyên viên;</w:t>
            </w:r>
            <w:r w:rsidRPr="00341047">
              <w:rPr>
                <w:rFonts w:asciiTheme="minorHAnsi" w:hAnsiTheme="minorHAnsi" w:cstheme="minorHAnsi"/>
                <w:sz w:val="20"/>
                <w:szCs w:val="20"/>
              </w:rPr>
              <w:br/>
              <w:t>- Lưu: VT, ddqnhut.</w:t>
            </w:r>
          </w:p>
        </w:tc>
        <w:tc>
          <w:tcPr>
            <w:tcW w:w="4256" w:type="dxa"/>
            <w:tcBorders>
              <w:top w:val="nil"/>
              <w:left w:val="nil"/>
              <w:bottom w:val="nil"/>
              <w:right w:val="nil"/>
              <w:tl2br w:val="nil"/>
              <w:tr2bl w:val="nil"/>
            </w:tcBorders>
            <w:shd w:val="clear" w:color="auto" w:fill="auto"/>
            <w:tcMar>
              <w:top w:w="0" w:type="dxa"/>
              <w:left w:w="0" w:type="dxa"/>
              <w:bottom w:w="0" w:type="dxa"/>
              <w:right w:w="0" w:type="dxa"/>
            </w:tcMar>
          </w:tcPr>
          <w:p w:rsidR="00000000" w:rsidRPr="00341047" w:rsidRDefault="004E5B6E" w:rsidP="00341047">
            <w:pPr>
              <w:jc w:val="center"/>
              <w:rPr>
                <w:rFonts w:asciiTheme="minorHAnsi" w:hAnsiTheme="minorHAnsi" w:cstheme="minorHAnsi"/>
                <w:sz w:val="20"/>
                <w:szCs w:val="20"/>
              </w:rPr>
            </w:pPr>
            <w:r w:rsidRPr="00341047">
              <w:rPr>
                <w:rFonts w:asciiTheme="minorHAnsi" w:hAnsiTheme="minorHAnsi" w:cstheme="minorHAnsi"/>
                <w:b/>
                <w:bCs/>
                <w:sz w:val="20"/>
                <w:szCs w:val="20"/>
              </w:rPr>
              <w:t>CHỦ TỊCH</w:t>
            </w:r>
            <w:r w:rsidRPr="00341047">
              <w:rPr>
                <w:rFonts w:asciiTheme="minorHAnsi" w:hAnsiTheme="minorHAnsi" w:cstheme="minorHAnsi"/>
                <w:b/>
                <w:bCs/>
                <w:sz w:val="20"/>
                <w:szCs w:val="20"/>
              </w:rPr>
              <w:br/>
            </w:r>
            <w:r w:rsidRPr="00341047">
              <w:rPr>
                <w:rFonts w:asciiTheme="minorHAnsi" w:hAnsiTheme="minorHAnsi" w:cstheme="minorHAnsi"/>
                <w:b/>
                <w:bCs/>
                <w:sz w:val="20"/>
                <w:szCs w:val="20"/>
              </w:rPr>
              <w:br/>
            </w:r>
            <w:r w:rsidRPr="00341047">
              <w:rPr>
                <w:rFonts w:asciiTheme="minorHAnsi" w:hAnsiTheme="minorHAnsi" w:cstheme="minorHAnsi"/>
                <w:b/>
                <w:bCs/>
                <w:sz w:val="20"/>
                <w:szCs w:val="20"/>
              </w:rPr>
              <w:br/>
            </w:r>
            <w:r w:rsidRPr="00341047">
              <w:rPr>
                <w:rFonts w:asciiTheme="minorHAnsi" w:hAnsiTheme="minorHAnsi" w:cstheme="minorHAnsi"/>
                <w:b/>
                <w:bCs/>
                <w:sz w:val="20"/>
                <w:szCs w:val="20"/>
              </w:rPr>
              <w:br/>
            </w:r>
            <w:r w:rsidRPr="00341047">
              <w:rPr>
                <w:rFonts w:asciiTheme="minorHAnsi" w:hAnsiTheme="minorHAnsi" w:cstheme="minorHAnsi"/>
                <w:b/>
                <w:bCs/>
                <w:sz w:val="20"/>
                <w:szCs w:val="20"/>
              </w:rPr>
              <w:br/>
            </w:r>
            <w:r w:rsidRPr="00341047">
              <w:rPr>
                <w:rFonts w:asciiTheme="minorHAnsi" w:hAnsiTheme="minorHAnsi" w:cstheme="minorHAnsi"/>
                <w:b/>
                <w:bCs/>
                <w:sz w:val="20"/>
                <w:szCs w:val="20"/>
                <w:lang w:val="fr-FR"/>
              </w:rPr>
              <w:t>Mai Văn Huỳnh</w:t>
            </w:r>
          </w:p>
        </w:tc>
      </w:tr>
    </w:tbl>
    <w:p w:rsidR="004E5B6E" w:rsidRPr="00341047" w:rsidRDefault="004E5B6E" w:rsidP="00341047">
      <w:pPr>
        <w:rPr>
          <w:rFonts w:asciiTheme="minorHAnsi" w:hAnsiTheme="minorHAnsi" w:cstheme="minorHAnsi"/>
          <w:sz w:val="20"/>
          <w:szCs w:val="20"/>
          <w:lang w:val="en-US"/>
        </w:rPr>
      </w:pPr>
      <w:r w:rsidRPr="00341047">
        <w:rPr>
          <w:rFonts w:asciiTheme="minorHAnsi" w:hAnsiTheme="minorHAnsi" w:cstheme="minorHAnsi"/>
          <w:sz w:val="20"/>
          <w:szCs w:val="20"/>
        </w:rPr>
        <w:t> </w:t>
      </w:r>
    </w:p>
    <w:sectPr w:rsidR="004E5B6E" w:rsidRPr="0034104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910"/>
    <w:rsid w:val="00097910"/>
    <w:rsid w:val="00341047"/>
    <w:rsid w:val="004E5B6E"/>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F8DBFD"/>
  <w15:chartTrackingRefBased/>
  <w15:docId w15:val="{01FC3B47-BC23-4616-906D-A842447C6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CSKHT2_01</dc:creator>
  <cp:keywords/>
  <cp:lastModifiedBy>CSKHT2_01</cp:lastModifiedBy>
  <cp:revision>4</cp:revision>
  <cp:lastPrinted>1601-01-01T00:00:00Z</cp:lastPrinted>
  <dcterms:created xsi:type="dcterms:W3CDTF">2025-03-05T09:42:00Z</dcterms:created>
  <dcterms:modified xsi:type="dcterms:W3CDTF">2025-03-05T09:44:00Z</dcterms:modified>
</cp:coreProperties>
</file>