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240"/>
        <w:gridCol w:w="5786"/>
      </w:tblGrid>
      <w:tr w:rsidR="00000000" w:rsidRPr="00EF239D" w:rsidTr="00EF239D">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b/>
                <w:bCs/>
                <w:sz w:val="20"/>
                <w:szCs w:val="20"/>
              </w:rPr>
              <w:t>HỘI ĐỒNG NHÂN DÂN</w:t>
            </w:r>
            <w:r w:rsidRPr="00EF239D">
              <w:rPr>
                <w:rFonts w:asciiTheme="minorHAnsi" w:hAnsiTheme="minorHAnsi" w:cstheme="minorHAnsi"/>
                <w:b/>
                <w:bCs/>
                <w:sz w:val="20"/>
                <w:szCs w:val="20"/>
              </w:rPr>
              <w:br/>
              <w:t>TỈNH AN GIANG</w:t>
            </w:r>
            <w:r w:rsidRPr="00EF239D">
              <w:rPr>
                <w:rFonts w:asciiTheme="minorHAnsi" w:hAnsiTheme="minorHAnsi" w:cstheme="minorHAnsi"/>
                <w:b/>
                <w:bCs/>
                <w:sz w:val="20"/>
                <w:szCs w:val="20"/>
              </w:rPr>
              <w:br/>
            </w:r>
            <w:r w:rsidR="00EF239D" w:rsidRPr="00EF239D">
              <w:rPr>
                <w:rFonts w:asciiTheme="minorHAnsi" w:hAnsiTheme="minorHAnsi" w:cstheme="minorHAnsi"/>
                <w:sz w:val="20"/>
                <w:szCs w:val="20"/>
                <w:vertAlign w:val="superscript"/>
                <w:lang w:val="en-US"/>
              </w:rPr>
              <w:t>____________</w:t>
            </w:r>
          </w:p>
        </w:tc>
        <w:tc>
          <w:tcPr>
            <w:tcW w:w="600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b/>
                <w:bCs/>
                <w:sz w:val="20"/>
                <w:szCs w:val="20"/>
              </w:rPr>
              <w:t>CỘNG HÒA XÃ HỘI CHỦ NGHĨA VIỆT NAM</w:t>
            </w:r>
            <w:r w:rsidRPr="00EF239D">
              <w:rPr>
                <w:rFonts w:asciiTheme="minorHAnsi" w:hAnsiTheme="minorHAnsi" w:cstheme="minorHAnsi"/>
                <w:b/>
                <w:bCs/>
                <w:sz w:val="20"/>
                <w:szCs w:val="20"/>
              </w:rPr>
              <w:br/>
              <w:t xml:space="preserve">Độc lập - Tự do - Hạnh phúc </w:t>
            </w:r>
            <w:r w:rsidRPr="00EF239D">
              <w:rPr>
                <w:rFonts w:asciiTheme="minorHAnsi" w:hAnsiTheme="minorHAnsi" w:cstheme="minorHAnsi"/>
                <w:b/>
                <w:bCs/>
                <w:sz w:val="20"/>
                <w:szCs w:val="20"/>
              </w:rPr>
              <w:br/>
            </w:r>
            <w:r w:rsidR="00EF239D" w:rsidRPr="00EF239D">
              <w:rPr>
                <w:rFonts w:asciiTheme="minorHAnsi" w:hAnsiTheme="minorHAnsi" w:cstheme="minorHAnsi"/>
                <w:sz w:val="20"/>
                <w:szCs w:val="20"/>
                <w:vertAlign w:val="superscript"/>
                <w:lang w:val="en-US"/>
              </w:rPr>
              <w:t>________________________</w:t>
            </w:r>
          </w:p>
        </w:tc>
      </w:tr>
      <w:tr w:rsidR="00000000" w:rsidRPr="00EF239D" w:rsidTr="00EF239D">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sz w:val="20"/>
                <w:szCs w:val="20"/>
              </w:rPr>
              <w:t>Số: 01/2021/NQ-HĐND</w:t>
            </w:r>
          </w:p>
        </w:tc>
        <w:tc>
          <w:tcPr>
            <w:tcW w:w="600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i/>
                <w:iCs/>
                <w:sz w:val="20"/>
                <w:szCs w:val="20"/>
              </w:rPr>
              <w:t>An Giang, ngày 15 tháng 3 năm 2021</w:t>
            </w:r>
          </w:p>
        </w:tc>
      </w:tr>
    </w:tbl>
    <w:p w:rsidR="00000000" w:rsidRPr="00EF239D" w:rsidRDefault="00B84884" w:rsidP="00EF239D">
      <w:pPr>
        <w:rPr>
          <w:rFonts w:asciiTheme="minorHAnsi" w:hAnsiTheme="minorHAnsi" w:cstheme="minorHAnsi"/>
          <w:b/>
          <w:bCs/>
          <w:sz w:val="20"/>
          <w:szCs w:val="20"/>
        </w:rPr>
      </w:pPr>
      <w:r w:rsidRPr="00EF239D">
        <w:rPr>
          <w:rFonts w:asciiTheme="minorHAnsi" w:hAnsiTheme="minorHAnsi" w:cstheme="minorHAnsi"/>
          <w:b/>
          <w:bCs/>
          <w:sz w:val="20"/>
          <w:szCs w:val="20"/>
        </w:rPr>
        <w:t> </w:t>
      </w:r>
    </w:p>
    <w:p w:rsidR="00EF239D" w:rsidRPr="00EF239D" w:rsidRDefault="00EF239D" w:rsidP="00EF239D">
      <w:pPr>
        <w:rPr>
          <w:rFonts w:asciiTheme="minorHAnsi" w:hAnsiTheme="minorHAnsi" w:cstheme="minorHAnsi"/>
          <w:sz w:val="20"/>
          <w:szCs w:val="20"/>
        </w:rPr>
      </w:pPr>
    </w:p>
    <w:p w:rsidR="00000000" w:rsidRPr="00EF239D" w:rsidRDefault="00B84884" w:rsidP="00EF239D">
      <w:pPr>
        <w:jc w:val="center"/>
        <w:rPr>
          <w:rFonts w:asciiTheme="minorHAnsi" w:hAnsiTheme="minorHAnsi" w:cstheme="minorHAnsi"/>
          <w:sz w:val="20"/>
          <w:szCs w:val="20"/>
        </w:rPr>
      </w:pPr>
      <w:bookmarkStart w:id="0" w:name="loai_1"/>
      <w:r w:rsidRPr="00EF239D">
        <w:rPr>
          <w:rFonts w:asciiTheme="minorHAnsi" w:hAnsiTheme="minorHAnsi" w:cstheme="minorHAnsi"/>
          <w:b/>
          <w:bCs/>
          <w:sz w:val="20"/>
          <w:szCs w:val="20"/>
        </w:rPr>
        <w:t>NGHỊ QUYẾT</w:t>
      </w:r>
      <w:bookmarkEnd w:id="0"/>
    </w:p>
    <w:p w:rsidR="00000000" w:rsidRPr="00EF239D" w:rsidRDefault="00EF239D" w:rsidP="00EF239D">
      <w:pPr>
        <w:jc w:val="center"/>
        <w:rPr>
          <w:rFonts w:asciiTheme="minorHAnsi" w:hAnsiTheme="minorHAnsi" w:cstheme="minorHAnsi"/>
          <w:b/>
          <w:sz w:val="20"/>
          <w:szCs w:val="20"/>
        </w:rPr>
      </w:pPr>
      <w:r w:rsidRPr="00EF239D">
        <w:rPr>
          <w:rFonts w:asciiTheme="minorHAnsi" w:hAnsiTheme="minorHAnsi" w:cstheme="minorHAnsi"/>
          <w:b/>
          <w:color w:val="000000"/>
          <w:sz w:val="20"/>
          <w:szCs w:val="20"/>
        </w:rPr>
        <w:t>Quy định một số mức chi phục vụ bầu cử đại biểu Quốc hội khóa XV và đại biểu Hội đồng nhân dân các cấp nhiệm kỳ 2021 - 2026 trên địa bàn tỉnh An Giang</w:t>
      </w:r>
    </w:p>
    <w:p w:rsidR="00EF239D" w:rsidRPr="00EF239D" w:rsidRDefault="00EF239D" w:rsidP="00EF239D">
      <w:pPr>
        <w:jc w:val="center"/>
        <w:rPr>
          <w:rFonts w:asciiTheme="minorHAnsi" w:hAnsiTheme="minorHAnsi" w:cstheme="minorHAnsi"/>
          <w:sz w:val="20"/>
          <w:szCs w:val="20"/>
          <w:vertAlign w:val="superscript"/>
          <w:lang w:val="en-US"/>
        </w:rPr>
      </w:pPr>
      <w:r w:rsidRPr="00EF239D">
        <w:rPr>
          <w:rFonts w:asciiTheme="minorHAnsi" w:hAnsiTheme="minorHAnsi" w:cstheme="minorHAnsi"/>
          <w:sz w:val="20"/>
          <w:szCs w:val="20"/>
          <w:vertAlign w:val="superscript"/>
          <w:lang w:val="en-US"/>
        </w:rPr>
        <w:t>____________</w:t>
      </w:r>
    </w:p>
    <w:p w:rsidR="00000000" w:rsidRPr="00EF239D" w:rsidRDefault="00B84884" w:rsidP="00EF239D">
      <w:pPr>
        <w:jc w:val="center"/>
        <w:rPr>
          <w:rFonts w:asciiTheme="minorHAnsi" w:hAnsiTheme="minorHAnsi" w:cstheme="minorHAnsi"/>
          <w:b/>
          <w:bCs/>
          <w:sz w:val="20"/>
          <w:szCs w:val="20"/>
        </w:rPr>
      </w:pPr>
      <w:r w:rsidRPr="00EF239D">
        <w:rPr>
          <w:rFonts w:asciiTheme="minorHAnsi" w:hAnsiTheme="minorHAnsi" w:cstheme="minorHAnsi"/>
          <w:b/>
          <w:bCs/>
          <w:sz w:val="20"/>
          <w:szCs w:val="20"/>
        </w:rPr>
        <w:t>HỘI ĐỒNG NHÂN DÂN TỈNH AN GIANG</w:t>
      </w:r>
      <w:r w:rsidRPr="00EF239D">
        <w:rPr>
          <w:rFonts w:asciiTheme="minorHAnsi" w:hAnsiTheme="minorHAnsi" w:cstheme="minorHAnsi"/>
          <w:b/>
          <w:bCs/>
          <w:sz w:val="20"/>
          <w:szCs w:val="20"/>
        </w:rPr>
        <w:br/>
        <w:t>KHÓA IX KỲ HỌP THỨ 19</w:t>
      </w:r>
    </w:p>
    <w:p w:rsidR="00EF239D" w:rsidRPr="00EF239D" w:rsidRDefault="00EF239D" w:rsidP="00EF239D">
      <w:pPr>
        <w:jc w:val="center"/>
        <w:rPr>
          <w:rFonts w:asciiTheme="minorHAnsi" w:hAnsiTheme="minorHAnsi" w:cstheme="minorHAnsi"/>
          <w:sz w:val="20"/>
          <w:szCs w:val="20"/>
        </w:rPr>
      </w:pPr>
    </w:p>
    <w:p w:rsidR="00000000" w:rsidRPr="00EF239D" w:rsidRDefault="00B84884" w:rsidP="00EF239D">
      <w:pPr>
        <w:spacing w:after="120"/>
        <w:ind w:firstLine="720"/>
        <w:jc w:val="both"/>
        <w:rPr>
          <w:rFonts w:asciiTheme="minorHAnsi" w:hAnsiTheme="minorHAnsi" w:cstheme="minorHAnsi"/>
          <w:sz w:val="20"/>
          <w:szCs w:val="20"/>
        </w:rPr>
      </w:pPr>
      <w:r w:rsidRPr="00EF239D">
        <w:rPr>
          <w:rFonts w:asciiTheme="minorHAnsi" w:hAnsiTheme="minorHAnsi" w:cstheme="minorHAnsi"/>
          <w:i/>
          <w:iCs/>
          <w:sz w:val="20"/>
          <w:szCs w:val="20"/>
        </w:rPr>
        <w:t>Căn cứ Luật Tổ chức chính quyền địa phương ngày 19 tháng 6 năm 2015;</w:t>
      </w:r>
    </w:p>
    <w:p w:rsidR="00000000" w:rsidRPr="00EF239D" w:rsidRDefault="00B84884" w:rsidP="00EF239D">
      <w:pPr>
        <w:spacing w:after="120"/>
        <w:ind w:firstLine="720"/>
        <w:jc w:val="both"/>
        <w:rPr>
          <w:rFonts w:asciiTheme="minorHAnsi" w:hAnsiTheme="minorHAnsi" w:cstheme="minorHAnsi"/>
          <w:sz w:val="20"/>
          <w:szCs w:val="20"/>
        </w:rPr>
      </w:pPr>
      <w:r w:rsidRPr="00EF239D">
        <w:rPr>
          <w:rFonts w:asciiTheme="minorHAnsi" w:hAnsiTheme="minorHAnsi" w:cstheme="minorHAnsi"/>
          <w:i/>
          <w:iCs/>
          <w:sz w:val="20"/>
          <w:szCs w:val="20"/>
        </w:rPr>
        <w:t>Căn cứ Luật sửa đổi, bổ sung một số điều của Lu</w:t>
      </w:r>
      <w:r w:rsidRPr="00EF239D">
        <w:rPr>
          <w:rFonts w:asciiTheme="minorHAnsi" w:hAnsiTheme="minorHAnsi" w:cstheme="minorHAnsi"/>
          <w:i/>
          <w:iCs/>
          <w:sz w:val="20"/>
          <w:szCs w:val="20"/>
        </w:rPr>
        <w:t>ật Tổ chức Chính phủ và Luật Tổ chức chính quyền địa phương ngày 22 tháng 11 năm 2019;</w:t>
      </w:r>
    </w:p>
    <w:p w:rsidR="00000000" w:rsidRPr="00EF239D" w:rsidRDefault="00B84884" w:rsidP="00EF239D">
      <w:pPr>
        <w:spacing w:after="120"/>
        <w:ind w:firstLine="720"/>
        <w:jc w:val="both"/>
        <w:rPr>
          <w:rFonts w:asciiTheme="minorHAnsi" w:hAnsiTheme="minorHAnsi" w:cstheme="minorHAnsi"/>
          <w:sz w:val="20"/>
          <w:szCs w:val="20"/>
        </w:rPr>
      </w:pPr>
      <w:r w:rsidRPr="00EF239D">
        <w:rPr>
          <w:rFonts w:asciiTheme="minorHAnsi" w:hAnsiTheme="minorHAnsi" w:cstheme="minorHAnsi"/>
          <w:i/>
          <w:iCs/>
          <w:sz w:val="20"/>
          <w:szCs w:val="20"/>
        </w:rPr>
        <w:t xml:space="preserve">Căn cứ Luật Ban hành văn bản quy phạm pháp luật ngày 22 tháng 6 năm 2015; Luật sửa đổi, bổ sung một số điều của Luật Ban hành văn bản quy phạm pháp luật ngày 18 tháng 6 </w:t>
      </w:r>
      <w:r w:rsidRPr="00EF239D">
        <w:rPr>
          <w:rFonts w:asciiTheme="minorHAnsi" w:hAnsiTheme="minorHAnsi" w:cstheme="minorHAnsi"/>
          <w:i/>
          <w:iCs/>
          <w:sz w:val="20"/>
          <w:szCs w:val="20"/>
        </w:rPr>
        <w:t>năm 2020;</w:t>
      </w:r>
    </w:p>
    <w:p w:rsidR="00000000" w:rsidRPr="00EF239D" w:rsidRDefault="00B84884" w:rsidP="00EF239D">
      <w:pPr>
        <w:spacing w:after="120"/>
        <w:ind w:firstLine="720"/>
        <w:jc w:val="both"/>
        <w:rPr>
          <w:rFonts w:asciiTheme="minorHAnsi" w:hAnsiTheme="minorHAnsi" w:cstheme="minorHAnsi"/>
          <w:sz w:val="20"/>
          <w:szCs w:val="20"/>
        </w:rPr>
      </w:pPr>
      <w:r w:rsidRPr="00EF239D">
        <w:rPr>
          <w:rFonts w:asciiTheme="minorHAnsi" w:hAnsiTheme="minorHAnsi" w:cstheme="minorHAnsi"/>
          <w:i/>
          <w:iCs/>
          <w:sz w:val="20"/>
          <w:szCs w:val="20"/>
        </w:rPr>
        <w:t>Căn cứ Luật Bầu cử đại biểu Quốc hội và đại biểu Hội đồng nhân dân ngày 25 tháng 6 năm 2015;</w:t>
      </w:r>
    </w:p>
    <w:p w:rsidR="00000000" w:rsidRPr="00EF239D" w:rsidRDefault="00B84884" w:rsidP="00EF239D">
      <w:pPr>
        <w:spacing w:after="120"/>
        <w:ind w:firstLine="720"/>
        <w:jc w:val="both"/>
        <w:rPr>
          <w:rFonts w:asciiTheme="minorHAnsi" w:hAnsiTheme="minorHAnsi" w:cstheme="minorHAnsi"/>
          <w:sz w:val="20"/>
          <w:szCs w:val="20"/>
        </w:rPr>
      </w:pPr>
      <w:r w:rsidRPr="00EF239D">
        <w:rPr>
          <w:rFonts w:asciiTheme="minorHAnsi" w:hAnsiTheme="minorHAnsi" w:cstheme="minorHAnsi"/>
          <w:i/>
          <w:iCs/>
          <w:sz w:val="20"/>
          <w:szCs w:val="20"/>
        </w:rPr>
        <w:t>Căn cứ Luật Ngân sách nhà nước ngày 25 tháng 6 năm 2015;</w:t>
      </w:r>
    </w:p>
    <w:p w:rsidR="00000000" w:rsidRPr="00EF239D" w:rsidRDefault="00B84884" w:rsidP="00EF239D">
      <w:pPr>
        <w:spacing w:after="120"/>
        <w:ind w:firstLine="720"/>
        <w:jc w:val="both"/>
        <w:rPr>
          <w:rFonts w:asciiTheme="minorHAnsi" w:hAnsiTheme="minorHAnsi" w:cstheme="minorHAnsi"/>
          <w:sz w:val="20"/>
          <w:szCs w:val="20"/>
        </w:rPr>
      </w:pPr>
      <w:r w:rsidRPr="00EF239D">
        <w:rPr>
          <w:rFonts w:asciiTheme="minorHAnsi" w:hAnsiTheme="minorHAnsi" w:cstheme="minorHAnsi"/>
          <w:i/>
          <w:iCs/>
          <w:sz w:val="20"/>
          <w:szCs w:val="20"/>
        </w:rPr>
        <w:t xml:space="preserve">Căn cứ Nghị định số 163/2016/NĐ-CP ngày 21 tháng 12 năm 2016 của Chính phủ quy định chi tiết và </w:t>
      </w:r>
      <w:r w:rsidRPr="00EF239D">
        <w:rPr>
          <w:rFonts w:asciiTheme="minorHAnsi" w:hAnsiTheme="minorHAnsi" w:cstheme="minorHAnsi"/>
          <w:i/>
          <w:iCs/>
          <w:sz w:val="20"/>
          <w:szCs w:val="20"/>
        </w:rPr>
        <w:t>hướng dẫn thi hành Luật Ngân sách nhà nước;</w:t>
      </w:r>
    </w:p>
    <w:p w:rsidR="00000000" w:rsidRPr="00EF239D" w:rsidRDefault="00B84884" w:rsidP="00EF239D">
      <w:pPr>
        <w:spacing w:after="120"/>
        <w:ind w:firstLine="720"/>
        <w:jc w:val="both"/>
        <w:rPr>
          <w:rFonts w:asciiTheme="minorHAnsi" w:hAnsiTheme="minorHAnsi" w:cstheme="minorHAnsi"/>
          <w:sz w:val="20"/>
          <w:szCs w:val="20"/>
        </w:rPr>
      </w:pPr>
      <w:r w:rsidRPr="00EF239D">
        <w:rPr>
          <w:rFonts w:asciiTheme="minorHAnsi" w:hAnsiTheme="minorHAnsi" w:cstheme="minorHAnsi"/>
          <w:i/>
          <w:iCs/>
          <w:sz w:val="20"/>
          <w:szCs w:val="20"/>
        </w:rPr>
        <w:t>Căn cứ Nghị quyết số 133/2020/QH14 ngày 17 tháng 11 năm 2020 của Quốc hội về ngày bầu cử đại biểu Quốc hội khóa XV và đại biểu Hội đồng nhân dân các cấp nhiệm kỳ 2021 - 2026;</w:t>
      </w:r>
    </w:p>
    <w:p w:rsidR="00000000" w:rsidRPr="00EF239D" w:rsidRDefault="00B84884" w:rsidP="00EF239D">
      <w:pPr>
        <w:spacing w:after="120"/>
        <w:ind w:firstLine="720"/>
        <w:jc w:val="both"/>
        <w:rPr>
          <w:rFonts w:asciiTheme="minorHAnsi" w:hAnsiTheme="minorHAnsi" w:cstheme="minorHAnsi"/>
          <w:sz w:val="20"/>
          <w:szCs w:val="20"/>
        </w:rPr>
      </w:pPr>
      <w:r w:rsidRPr="00EF239D">
        <w:rPr>
          <w:rFonts w:asciiTheme="minorHAnsi" w:hAnsiTheme="minorHAnsi" w:cstheme="minorHAnsi"/>
          <w:i/>
          <w:iCs/>
          <w:sz w:val="20"/>
          <w:szCs w:val="20"/>
        </w:rPr>
        <w:t>Căn cứ Thông tư số 102/2020/TT-BTC ng</w:t>
      </w:r>
      <w:r w:rsidRPr="00EF239D">
        <w:rPr>
          <w:rFonts w:asciiTheme="minorHAnsi" w:hAnsiTheme="minorHAnsi" w:cstheme="minorHAnsi"/>
          <w:i/>
          <w:iCs/>
          <w:sz w:val="20"/>
          <w:szCs w:val="20"/>
        </w:rPr>
        <w:t>ày 23 tháng 11 năm 2020 của Bộ trưởng Bộ Tài chính hướng dẫn việc lập dự toán, quản lý, sử dụng và quyết toán kinh phí bầu cử đại biểu Quốc hội khóa XV và đại biểu Hội đồng nhân dân các cấp nhiệm kỳ 2021 - 2026;</w:t>
      </w:r>
    </w:p>
    <w:p w:rsidR="00000000" w:rsidRPr="00EF239D" w:rsidRDefault="00B84884" w:rsidP="00EF239D">
      <w:pPr>
        <w:spacing w:after="120"/>
        <w:ind w:firstLine="720"/>
        <w:jc w:val="both"/>
        <w:rPr>
          <w:rFonts w:asciiTheme="minorHAnsi" w:hAnsiTheme="minorHAnsi" w:cstheme="minorHAnsi"/>
          <w:sz w:val="20"/>
          <w:szCs w:val="20"/>
        </w:rPr>
      </w:pPr>
      <w:r w:rsidRPr="00EF239D">
        <w:rPr>
          <w:rFonts w:asciiTheme="minorHAnsi" w:hAnsiTheme="minorHAnsi" w:cstheme="minorHAnsi"/>
          <w:i/>
          <w:iCs/>
          <w:sz w:val="20"/>
          <w:szCs w:val="20"/>
          <w:lang w:val="nb-NO"/>
        </w:rPr>
        <w:t xml:space="preserve">Xét </w:t>
      </w:r>
      <w:r w:rsidRPr="00EF239D">
        <w:rPr>
          <w:rFonts w:asciiTheme="minorHAnsi" w:hAnsiTheme="minorHAnsi" w:cstheme="minorHAnsi"/>
          <w:i/>
          <w:iCs/>
          <w:sz w:val="20"/>
          <w:szCs w:val="20"/>
        </w:rPr>
        <w:t>Tờ trình số 79/TTr-UBND ngày 22 tháng 02</w:t>
      </w:r>
      <w:r w:rsidRPr="00EF239D">
        <w:rPr>
          <w:rFonts w:asciiTheme="minorHAnsi" w:hAnsiTheme="minorHAnsi" w:cstheme="minorHAnsi"/>
          <w:i/>
          <w:iCs/>
          <w:sz w:val="20"/>
          <w:szCs w:val="20"/>
        </w:rPr>
        <w:t xml:space="preserve"> năm 2021 của Ủy ban nhân dân tỉnh Dự thảo Nghị quyết của Hội đồng nhân dân tỉnh quy định một số mức chi phục vụ bầu cử đại biểu Quốc hội khóa XV và đại biểu Hội đồng nhân dân các cấp nhiệm kỳ 2021-2026 trên địa bàn tỉnh An Giang; B</w:t>
      </w:r>
      <w:r w:rsidRPr="00EF239D">
        <w:rPr>
          <w:rFonts w:asciiTheme="minorHAnsi" w:hAnsiTheme="minorHAnsi" w:cstheme="minorHAnsi"/>
          <w:i/>
          <w:iCs/>
          <w:sz w:val="20"/>
          <w:szCs w:val="20"/>
          <w:shd w:val="solid" w:color="FFFFFF" w:fill="auto"/>
        </w:rPr>
        <w:t>á</w:t>
      </w:r>
      <w:r w:rsidRPr="00EF239D">
        <w:rPr>
          <w:rFonts w:asciiTheme="minorHAnsi" w:hAnsiTheme="minorHAnsi" w:cstheme="minorHAnsi"/>
          <w:i/>
          <w:iCs/>
          <w:sz w:val="20"/>
          <w:szCs w:val="20"/>
          <w:shd w:val="solid" w:color="FFFFFF" w:fill="auto"/>
        </w:rPr>
        <w:t>o c</w:t>
      </w:r>
      <w:r w:rsidRPr="00EF239D">
        <w:rPr>
          <w:rFonts w:asciiTheme="minorHAnsi" w:hAnsiTheme="minorHAnsi" w:cstheme="minorHAnsi"/>
          <w:i/>
          <w:iCs/>
          <w:sz w:val="20"/>
          <w:szCs w:val="20"/>
          <w:shd w:val="solid" w:color="FFFFFF" w:fill="auto"/>
        </w:rPr>
        <w:t>á</w:t>
      </w:r>
      <w:r w:rsidRPr="00EF239D">
        <w:rPr>
          <w:rFonts w:asciiTheme="minorHAnsi" w:hAnsiTheme="minorHAnsi" w:cstheme="minorHAnsi"/>
          <w:i/>
          <w:iCs/>
          <w:sz w:val="20"/>
          <w:szCs w:val="20"/>
          <w:shd w:val="solid" w:color="FFFFFF" w:fill="auto"/>
        </w:rPr>
        <w:t xml:space="preserve">o thẩm tra của Ban </w:t>
      </w:r>
      <w:r w:rsidRPr="00EF239D">
        <w:rPr>
          <w:rFonts w:asciiTheme="minorHAnsi" w:hAnsiTheme="minorHAnsi" w:cstheme="minorHAnsi"/>
          <w:i/>
          <w:iCs/>
          <w:sz w:val="20"/>
          <w:szCs w:val="20"/>
          <w:shd w:val="solid" w:color="FFFFFF" w:fill="auto"/>
        </w:rPr>
        <w:t>K</w:t>
      </w:r>
      <w:r w:rsidRPr="00EF239D">
        <w:rPr>
          <w:rFonts w:asciiTheme="minorHAnsi" w:hAnsiTheme="minorHAnsi" w:cstheme="minorHAnsi"/>
          <w:i/>
          <w:iCs/>
          <w:sz w:val="20"/>
          <w:szCs w:val="20"/>
          <w:shd w:val="solid" w:color="FFFFFF" w:fill="auto"/>
        </w:rPr>
        <w:t>inh tế - ngân sách; ý kiến thảo luận c</w:t>
      </w:r>
      <w:r w:rsidRPr="00EF239D">
        <w:rPr>
          <w:rFonts w:asciiTheme="minorHAnsi" w:hAnsiTheme="minorHAnsi" w:cstheme="minorHAnsi"/>
          <w:i/>
          <w:iCs/>
          <w:sz w:val="20"/>
          <w:szCs w:val="20"/>
          <w:shd w:val="solid" w:color="FFFFFF" w:fill="auto"/>
        </w:rPr>
        <w:t>ủ</w:t>
      </w:r>
      <w:r w:rsidRPr="00EF239D">
        <w:rPr>
          <w:rFonts w:asciiTheme="minorHAnsi" w:hAnsiTheme="minorHAnsi" w:cstheme="minorHAnsi"/>
          <w:i/>
          <w:iCs/>
          <w:sz w:val="20"/>
          <w:szCs w:val="20"/>
          <w:shd w:val="solid" w:color="FFFFFF" w:fill="auto"/>
        </w:rPr>
        <w:t>a đại biểu Hội đồng nhân dân tại kỳ họp</w:t>
      </w:r>
      <w:r w:rsidRPr="00EF239D">
        <w:rPr>
          <w:rFonts w:asciiTheme="minorHAnsi" w:hAnsiTheme="minorHAnsi" w:cstheme="minorHAnsi"/>
          <w:i/>
          <w:iCs/>
          <w:sz w:val="20"/>
          <w:szCs w:val="20"/>
          <w:shd w:val="solid" w:color="FFFFFF" w:fill="auto"/>
        </w:rPr>
        <w:t>.</w:t>
      </w:r>
    </w:p>
    <w:p w:rsidR="00EF239D" w:rsidRPr="00EF239D" w:rsidRDefault="00EF239D" w:rsidP="00EF239D">
      <w:pPr>
        <w:jc w:val="center"/>
        <w:rPr>
          <w:rFonts w:asciiTheme="minorHAnsi" w:hAnsiTheme="minorHAnsi" w:cstheme="minorHAnsi"/>
          <w:b/>
          <w:bCs/>
          <w:sz w:val="20"/>
          <w:szCs w:val="20"/>
        </w:rPr>
      </w:pPr>
    </w:p>
    <w:p w:rsidR="00000000" w:rsidRPr="00EF239D" w:rsidRDefault="00B84884" w:rsidP="00EF239D">
      <w:pPr>
        <w:jc w:val="center"/>
        <w:rPr>
          <w:rFonts w:asciiTheme="minorHAnsi" w:hAnsiTheme="minorHAnsi" w:cstheme="minorHAnsi"/>
          <w:b/>
          <w:bCs/>
          <w:sz w:val="20"/>
          <w:szCs w:val="20"/>
        </w:rPr>
      </w:pPr>
      <w:r w:rsidRPr="00EF239D">
        <w:rPr>
          <w:rFonts w:asciiTheme="minorHAnsi" w:hAnsiTheme="minorHAnsi" w:cstheme="minorHAnsi"/>
          <w:b/>
          <w:bCs/>
          <w:sz w:val="20"/>
          <w:szCs w:val="20"/>
        </w:rPr>
        <w:t>QUYẾT NGHỊ:</w:t>
      </w:r>
    </w:p>
    <w:p w:rsidR="00EF239D" w:rsidRPr="00EF239D" w:rsidRDefault="00EF239D" w:rsidP="00EF239D">
      <w:pPr>
        <w:jc w:val="center"/>
        <w:rPr>
          <w:rFonts w:asciiTheme="minorHAnsi" w:hAnsiTheme="minorHAnsi" w:cstheme="minorHAnsi"/>
          <w:sz w:val="20"/>
          <w:szCs w:val="20"/>
        </w:rPr>
      </w:pPr>
    </w:p>
    <w:p w:rsidR="00000000" w:rsidRPr="00EF239D" w:rsidRDefault="00B84884" w:rsidP="00EF239D">
      <w:pPr>
        <w:spacing w:after="120"/>
        <w:ind w:firstLine="720"/>
        <w:jc w:val="both"/>
        <w:rPr>
          <w:rFonts w:asciiTheme="minorHAnsi" w:hAnsiTheme="minorHAnsi" w:cstheme="minorHAnsi"/>
          <w:sz w:val="20"/>
          <w:szCs w:val="20"/>
        </w:rPr>
      </w:pPr>
      <w:bookmarkStart w:id="1" w:name="dieu_1"/>
      <w:r w:rsidRPr="00EF239D">
        <w:rPr>
          <w:rFonts w:asciiTheme="minorHAnsi" w:hAnsiTheme="minorHAnsi" w:cstheme="minorHAnsi"/>
          <w:b/>
          <w:bCs/>
          <w:color w:val="000000"/>
          <w:sz w:val="20"/>
          <w:szCs w:val="20"/>
        </w:rPr>
        <w:t>Điều 1</w:t>
      </w:r>
      <w:r w:rsidRPr="00EF239D">
        <w:rPr>
          <w:rFonts w:asciiTheme="minorHAnsi" w:hAnsiTheme="minorHAnsi" w:cstheme="minorHAnsi"/>
          <w:color w:val="000000"/>
          <w:sz w:val="20"/>
          <w:szCs w:val="20"/>
        </w:rPr>
        <w:t>.</w:t>
      </w:r>
      <w:bookmarkEnd w:id="1"/>
      <w:r w:rsidRPr="00EF239D">
        <w:rPr>
          <w:rFonts w:asciiTheme="minorHAnsi" w:hAnsiTheme="minorHAnsi" w:cstheme="minorHAnsi"/>
          <w:color w:val="000000"/>
          <w:sz w:val="20"/>
          <w:szCs w:val="20"/>
        </w:rPr>
        <w:t xml:space="preserve"> </w:t>
      </w:r>
      <w:bookmarkStart w:id="2" w:name="dieu_1_name"/>
      <w:r w:rsidRPr="00EF239D">
        <w:rPr>
          <w:rFonts w:asciiTheme="minorHAnsi" w:hAnsiTheme="minorHAnsi" w:cstheme="minorHAnsi"/>
          <w:color w:val="000000"/>
          <w:sz w:val="20"/>
          <w:szCs w:val="20"/>
        </w:rPr>
        <w:t>Quy định một số mức chi phục vụ bầu cử đại biểu Quốc hội khóa XV và đại biểu Hội đồng nhân dân các cấp nhiệm kỳ 2021 - 2026 trên địa bàn tỉnh An Giang</w:t>
      </w:r>
      <w:bookmarkEnd w:id="2"/>
    </w:p>
    <w:p w:rsidR="00000000" w:rsidRPr="00EF239D" w:rsidRDefault="00B84884" w:rsidP="00EF239D">
      <w:pPr>
        <w:spacing w:after="120"/>
        <w:ind w:firstLine="720"/>
        <w:jc w:val="both"/>
        <w:rPr>
          <w:rFonts w:asciiTheme="minorHAnsi" w:hAnsiTheme="minorHAnsi" w:cstheme="minorHAnsi"/>
          <w:sz w:val="20"/>
          <w:szCs w:val="20"/>
        </w:rPr>
      </w:pPr>
      <w:r w:rsidRPr="00EF239D">
        <w:rPr>
          <w:rFonts w:asciiTheme="minorHAnsi" w:hAnsiTheme="minorHAnsi" w:cstheme="minorHAnsi"/>
          <w:color w:val="000000"/>
          <w:sz w:val="20"/>
          <w:szCs w:val="20"/>
        </w:rPr>
        <w:t>1. P</w:t>
      </w:r>
      <w:r w:rsidRPr="00EF239D">
        <w:rPr>
          <w:rFonts w:asciiTheme="minorHAnsi" w:hAnsiTheme="minorHAnsi" w:cstheme="minorHAnsi"/>
          <w:color w:val="000000"/>
          <w:sz w:val="20"/>
          <w:szCs w:val="20"/>
        </w:rPr>
        <w:t>hạm vi điều chỉnh</w:t>
      </w:r>
    </w:p>
    <w:p w:rsidR="00000000" w:rsidRPr="00EF239D" w:rsidRDefault="00B84884" w:rsidP="00EF239D">
      <w:pPr>
        <w:spacing w:after="120"/>
        <w:ind w:firstLine="720"/>
        <w:jc w:val="both"/>
        <w:rPr>
          <w:rFonts w:asciiTheme="minorHAnsi" w:hAnsiTheme="minorHAnsi" w:cstheme="minorHAnsi"/>
          <w:sz w:val="20"/>
          <w:szCs w:val="20"/>
        </w:rPr>
      </w:pPr>
      <w:r w:rsidRPr="00EF239D">
        <w:rPr>
          <w:rFonts w:asciiTheme="minorHAnsi" w:hAnsiTheme="minorHAnsi" w:cstheme="minorHAnsi"/>
          <w:color w:val="000000"/>
          <w:sz w:val="20"/>
          <w:szCs w:val="20"/>
        </w:rPr>
        <w:t>Nghị quyết quy định một số mức chi phục vụ bầu cử đại biểu Quốc hội khóa XV và đại biểu Hội đồng nhân dân các cấp nhiệm kỳ 2021 - 2026 trên địa bàn tỉnh An Giang.</w:t>
      </w:r>
    </w:p>
    <w:p w:rsidR="00000000" w:rsidRPr="00EF239D" w:rsidRDefault="00B84884" w:rsidP="00EF239D">
      <w:pPr>
        <w:spacing w:after="120"/>
        <w:ind w:firstLine="720"/>
        <w:jc w:val="both"/>
        <w:rPr>
          <w:rFonts w:asciiTheme="minorHAnsi" w:hAnsiTheme="minorHAnsi" w:cstheme="minorHAnsi"/>
          <w:sz w:val="20"/>
          <w:szCs w:val="20"/>
        </w:rPr>
      </w:pPr>
      <w:r w:rsidRPr="00EF239D">
        <w:rPr>
          <w:rFonts w:asciiTheme="minorHAnsi" w:hAnsiTheme="minorHAnsi" w:cstheme="minorHAnsi"/>
          <w:color w:val="000000"/>
          <w:sz w:val="20"/>
          <w:szCs w:val="20"/>
        </w:rPr>
        <w:t xml:space="preserve">Các nội dung khác không quy định tại Nghị quyết này thì thực hiện theo quy </w:t>
      </w:r>
      <w:r w:rsidRPr="00EF239D">
        <w:rPr>
          <w:rFonts w:asciiTheme="minorHAnsi" w:hAnsiTheme="minorHAnsi" w:cstheme="minorHAnsi"/>
          <w:color w:val="000000"/>
          <w:sz w:val="20"/>
          <w:szCs w:val="20"/>
        </w:rPr>
        <w:t>định tại Thông tư số 102/2020/TT-BTC ngày 23 tháng 11 năm 2020 của Bộ trưởng Bộ Tài chính.</w:t>
      </w:r>
    </w:p>
    <w:p w:rsidR="00000000" w:rsidRPr="00EF239D" w:rsidRDefault="00B84884" w:rsidP="00EF239D">
      <w:pPr>
        <w:spacing w:after="120"/>
        <w:ind w:firstLine="720"/>
        <w:jc w:val="both"/>
        <w:rPr>
          <w:rFonts w:asciiTheme="minorHAnsi" w:hAnsiTheme="minorHAnsi" w:cstheme="minorHAnsi"/>
          <w:sz w:val="20"/>
          <w:szCs w:val="20"/>
        </w:rPr>
      </w:pPr>
      <w:r w:rsidRPr="00EF239D">
        <w:rPr>
          <w:rFonts w:asciiTheme="minorHAnsi" w:hAnsiTheme="minorHAnsi" w:cstheme="minorHAnsi"/>
          <w:color w:val="000000"/>
          <w:sz w:val="20"/>
          <w:szCs w:val="20"/>
        </w:rPr>
        <w:t>2. Đối tượng áp dụng</w:t>
      </w:r>
    </w:p>
    <w:p w:rsidR="00000000" w:rsidRPr="00EF239D" w:rsidRDefault="00B84884" w:rsidP="00EF239D">
      <w:pPr>
        <w:spacing w:after="120"/>
        <w:ind w:firstLine="720"/>
        <w:jc w:val="both"/>
        <w:rPr>
          <w:rFonts w:asciiTheme="minorHAnsi" w:hAnsiTheme="minorHAnsi" w:cstheme="minorHAnsi"/>
          <w:sz w:val="20"/>
          <w:szCs w:val="20"/>
        </w:rPr>
      </w:pPr>
      <w:r w:rsidRPr="00EF239D">
        <w:rPr>
          <w:rFonts w:asciiTheme="minorHAnsi" w:hAnsiTheme="minorHAnsi" w:cstheme="minorHAnsi"/>
          <w:color w:val="000000"/>
          <w:sz w:val="20"/>
          <w:szCs w:val="20"/>
        </w:rPr>
        <w:t>Các cơ quan, đơn vị được giao nhiệm vụ liên quan đến hoạt động bầu cử đại biểu Quốc hội khóa XV và đại biểu Hội đồng nhân dân các cấp nhiệm kỳ 2</w:t>
      </w:r>
      <w:r w:rsidRPr="00EF239D">
        <w:rPr>
          <w:rFonts w:asciiTheme="minorHAnsi" w:hAnsiTheme="minorHAnsi" w:cstheme="minorHAnsi"/>
          <w:color w:val="000000"/>
          <w:sz w:val="20"/>
          <w:szCs w:val="20"/>
        </w:rPr>
        <w:t>021 - 2026 trên địa bàn tỉnh An Giang.</w:t>
      </w:r>
    </w:p>
    <w:p w:rsidR="00000000" w:rsidRPr="00EF239D" w:rsidRDefault="00B84884" w:rsidP="00EF239D">
      <w:pPr>
        <w:spacing w:after="120"/>
        <w:ind w:firstLine="720"/>
        <w:jc w:val="both"/>
        <w:rPr>
          <w:rFonts w:asciiTheme="minorHAnsi" w:hAnsiTheme="minorHAnsi" w:cstheme="minorHAnsi"/>
          <w:sz w:val="20"/>
          <w:szCs w:val="20"/>
        </w:rPr>
      </w:pPr>
      <w:bookmarkStart w:id="3" w:name="dieu_2"/>
      <w:r w:rsidRPr="00EF239D">
        <w:rPr>
          <w:rFonts w:asciiTheme="minorHAnsi" w:hAnsiTheme="minorHAnsi" w:cstheme="minorHAnsi"/>
          <w:b/>
          <w:bCs/>
          <w:color w:val="000000"/>
          <w:sz w:val="20"/>
          <w:szCs w:val="20"/>
        </w:rPr>
        <w:t>Điều 2</w:t>
      </w:r>
      <w:r w:rsidRPr="00EF239D">
        <w:rPr>
          <w:rFonts w:asciiTheme="minorHAnsi" w:hAnsiTheme="minorHAnsi" w:cstheme="minorHAnsi"/>
          <w:color w:val="000000"/>
          <w:sz w:val="20"/>
          <w:szCs w:val="20"/>
        </w:rPr>
        <w:t>.</w:t>
      </w:r>
      <w:bookmarkEnd w:id="3"/>
      <w:r w:rsidRPr="00EF239D">
        <w:rPr>
          <w:rFonts w:asciiTheme="minorHAnsi" w:hAnsiTheme="minorHAnsi" w:cstheme="minorHAnsi"/>
          <w:b/>
          <w:bCs/>
          <w:color w:val="000000"/>
          <w:sz w:val="20"/>
          <w:szCs w:val="20"/>
        </w:rPr>
        <w:t xml:space="preserve"> </w:t>
      </w:r>
      <w:bookmarkStart w:id="4" w:name="dieu_2_name"/>
      <w:r w:rsidRPr="00EF239D">
        <w:rPr>
          <w:rFonts w:asciiTheme="minorHAnsi" w:hAnsiTheme="minorHAnsi" w:cstheme="minorHAnsi"/>
          <w:color w:val="000000"/>
          <w:sz w:val="20"/>
          <w:szCs w:val="20"/>
        </w:rPr>
        <w:t>Nguyên tắc chung</w:t>
      </w:r>
      <w:bookmarkEnd w:id="4"/>
    </w:p>
    <w:p w:rsidR="00000000" w:rsidRPr="00EF239D" w:rsidRDefault="00B84884" w:rsidP="00EF239D">
      <w:pPr>
        <w:spacing w:after="120"/>
        <w:ind w:firstLine="720"/>
        <w:jc w:val="both"/>
        <w:rPr>
          <w:rFonts w:asciiTheme="minorHAnsi" w:hAnsiTheme="minorHAnsi" w:cstheme="minorHAnsi"/>
          <w:sz w:val="20"/>
          <w:szCs w:val="20"/>
        </w:rPr>
      </w:pPr>
      <w:r w:rsidRPr="00EF239D">
        <w:rPr>
          <w:rFonts w:asciiTheme="minorHAnsi" w:hAnsiTheme="minorHAnsi" w:cstheme="minorHAnsi"/>
          <w:color w:val="000000"/>
          <w:sz w:val="20"/>
          <w:szCs w:val="20"/>
        </w:rPr>
        <w:t>1. Kinh phí phục vụ cho công tác bầu cử phải được các cơ quan, đơn vị và địa phương quản lý chặt chẽ, chi tiêu theo đúng chế độ, đúng mục đích, có hiệu quả; sử dụng các phương tiện phục vụ các</w:t>
      </w:r>
      <w:r w:rsidRPr="00EF239D">
        <w:rPr>
          <w:rFonts w:asciiTheme="minorHAnsi" w:hAnsiTheme="minorHAnsi" w:cstheme="minorHAnsi"/>
          <w:color w:val="000000"/>
          <w:sz w:val="20"/>
          <w:szCs w:val="20"/>
        </w:rPr>
        <w:t xml:space="preserve"> cuộc bầu cử trước đây còn sử dụng được, huy động các phương tiện đang được trang bị ở các cơ quan, đơn vị để phục vụ cho nhiệm vụ bầu cử đảm bảo tiết kiệm chi cho ngân sách nhà nước.</w:t>
      </w:r>
    </w:p>
    <w:p w:rsidR="00000000" w:rsidRPr="00EF239D" w:rsidRDefault="00B84884" w:rsidP="00EF239D">
      <w:pPr>
        <w:spacing w:after="120"/>
        <w:ind w:firstLine="720"/>
        <w:jc w:val="both"/>
        <w:rPr>
          <w:rFonts w:asciiTheme="minorHAnsi" w:hAnsiTheme="minorHAnsi" w:cstheme="minorHAnsi"/>
          <w:sz w:val="20"/>
          <w:szCs w:val="20"/>
        </w:rPr>
      </w:pPr>
      <w:r w:rsidRPr="00EF239D">
        <w:rPr>
          <w:rFonts w:asciiTheme="minorHAnsi" w:hAnsiTheme="minorHAnsi" w:cstheme="minorHAnsi"/>
          <w:color w:val="000000"/>
          <w:sz w:val="20"/>
          <w:szCs w:val="20"/>
        </w:rPr>
        <w:lastRenderedPageBreak/>
        <w:t>2. Trường hợp một người làm nhiều nhiệm vụ khác nhau của cùng một nội du</w:t>
      </w:r>
      <w:r w:rsidRPr="00EF239D">
        <w:rPr>
          <w:rFonts w:asciiTheme="minorHAnsi" w:hAnsiTheme="minorHAnsi" w:cstheme="minorHAnsi"/>
          <w:color w:val="000000"/>
          <w:sz w:val="20"/>
          <w:szCs w:val="20"/>
        </w:rPr>
        <w:t xml:space="preserve">ng chi thì chỉ được hưởng mức chi cao nhất. Danh sách chi được thực hiện theo Nghị quyết, Quyết định thành lập đã được cấp có thẩm quyền phê duyệt. </w:t>
      </w:r>
    </w:p>
    <w:p w:rsidR="00000000" w:rsidRPr="00EF239D" w:rsidRDefault="00B84884" w:rsidP="00EF239D">
      <w:pPr>
        <w:spacing w:after="120"/>
        <w:ind w:firstLine="720"/>
        <w:jc w:val="both"/>
        <w:rPr>
          <w:rFonts w:asciiTheme="minorHAnsi" w:hAnsiTheme="minorHAnsi" w:cstheme="minorHAnsi"/>
          <w:sz w:val="20"/>
          <w:szCs w:val="20"/>
        </w:rPr>
      </w:pPr>
      <w:bookmarkStart w:id="5" w:name="dieu_3"/>
      <w:r w:rsidRPr="00EF239D">
        <w:rPr>
          <w:rFonts w:asciiTheme="minorHAnsi" w:hAnsiTheme="minorHAnsi" w:cstheme="minorHAnsi"/>
          <w:b/>
          <w:bCs/>
          <w:color w:val="000000"/>
          <w:sz w:val="20"/>
          <w:szCs w:val="20"/>
        </w:rPr>
        <w:t>Điều 3.</w:t>
      </w:r>
      <w:bookmarkEnd w:id="5"/>
      <w:r w:rsidRPr="00EF239D">
        <w:rPr>
          <w:rFonts w:asciiTheme="minorHAnsi" w:hAnsiTheme="minorHAnsi" w:cstheme="minorHAnsi"/>
          <w:color w:val="000000"/>
          <w:sz w:val="20"/>
          <w:szCs w:val="20"/>
        </w:rPr>
        <w:t xml:space="preserve"> </w:t>
      </w:r>
      <w:bookmarkStart w:id="6" w:name="dieu_3_name"/>
      <w:r w:rsidRPr="00EF239D">
        <w:rPr>
          <w:rFonts w:asciiTheme="minorHAnsi" w:hAnsiTheme="minorHAnsi" w:cstheme="minorHAnsi"/>
          <w:color w:val="000000"/>
          <w:sz w:val="20"/>
          <w:szCs w:val="20"/>
        </w:rPr>
        <w:t>Quy định mức chi và thời gian được hưởng hỗ trợ kinh phí phục vụ công tác bầu cử</w:t>
      </w:r>
      <w:bookmarkEnd w:id="6"/>
    </w:p>
    <w:p w:rsidR="00000000" w:rsidRPr="00EF239D" w:rsidRDefault="00B84884" w:rsidP="00EF239D">
      <w:pPr>
        <w:spacing w:after="120"/>
        <w:ind w:firstLine="720"/>
        <w:jc w:val="both"/>
        <w:rPr>
          <w:rFonts w:asciiTheme="minorHAnsi" w:hAnsiTheme="minorHAnsi" w:cstheme="minorHAnsi"/>
          <w:sz w:val="20"/>
          <w:szCs w:val="20"/>
        </w:rPr>
      </w:pPr>
      <w:r w:rsidRPr="00EF239D">
        <w:rPr>
          <w:rFonts w:asciiTheme="minorHAnsi" w:hAnsiTheme="minorHAnsi" w:cstheme="minorHAnsi"/>
          <w:color w:val="000000"/>
          <w:sz w:val="20"/>
          <w:szCs w:val="20"/>
        </w:rPr>
        <w:t>1. Về nội dung chi</w:t>
      </w:r>
      <w:r w:rsidRPr="00EF239D">
        <w:rPr>
          <w:rFonts w:asciiTheme="minorHAnsi" w:hAnsiTheme="minorHAnsi" w:cstheme="minorHAnsi"/>
          <w:color w:val="000000"/>
          <w:sz w:val="20"/>
          <w:szCs w:val="20"/>
        </w:rPr>
        <w:t xml:space="preserve"> và mức chi phục vụ cho bầu cử đại biểu Quốc hội khóa XV và đại biểu Hội đồng nhân dân các cấp nhiệm kỳ 2021 - 2026 được quy định như sau: </w:t>
      </w:r>
      <w:r w:rsidRPr="00EF239D">
        <w:rPr>
          <w:rFonts w:asciiTheme="minorHAnsi" w:hAnsiTheme="minorHAnsi" w:cstheme="minorHAnsi"/>
          <w:i/>
          <w:iCs/>
          <w:color w:val="000000"/>
          <w:sz w:val="20"/>
          <w:szCs w:val="20"/>
        </w:rPr>
        <w:t>(Chi tiết tại Phụ lục đính kèm)</w:t>
      </w:r>
    </w:p>
    <w:p w:rsidR="00000000" w:rsidRPr="00EF239D" w:rsidRDefault="00B84884" w:rsidP="00EF239D">
      <w:pPr>
        <w:spacing w:after="120"/>
        <w:ind w:firstLine="720"/>
        <w:jc w:val="both"/>
        <w:rPr>
          <w:rFonts w:asciiTheme="minorHAnsi" w:hAnsiTheme="minorHAnsi" w:cstheme="minorHAnsi"/>
          <w:sz w:val="20"/>
          <w:szCs w:val="20"/>
        </w:rPr>
      </w:pPr>
      <w:r w:rsidRPr="00EF239D">
        <w:rPr>
          <w:rFonts w:asciiTheme="minorHAnsi" w:hAnsiTheme="minorHAnsi" w:cstheme="minorHAnsi"/>
          <w:color w:val="000000"/>
          <w:sz w:val="20"/>
          <w:szCs w:val="20"/>
        </w:rPr>
        <w:t>a) Chi tổ chức hội nghị, tập huấn.</w:t>
      </w:r>
    </w:p>
    <w:p w:rsidR="00000000" w:rsidRPr="00EF239D" w:rsidRDefault="00B84884" w:rsidP="00EF239D">
      <w:pPr>
        <w:spacing w:after="120"/>
        <w:ind w:firstLine="720"/>
        <w:jc w:val="both"/>
        <w:rPr>
          <w:rFonts w:asciiTheme="minorHAnsi" w:hAnsiTheme="minorHAnsi" w:cstheme="minorHAnsi"/>
          <w:sz w:val="20"/>
          <w:szCs w:val="20"/>
        </w:rPr>
      </w:pPr>
      <w:r w:rsidRPr="00EF239D">
        <w:rPr>
          <w:rFonts w:asciiTheme="minorHAnsi" w:hAnsiTheme="minorHAnsi" w:cstheme="minorHAnsi"/>
          <w:color w:val="000000"/>
          <w:sz w:val="20"/>
          <w:szCs w:val="20"/>
        </w:rPr>
        <w:t>b) Chi bồi dưỡng các cuộc họp; chi công tác chỉ đạ</w:t>
      </w:r>
      <w:r w:rsidRPr="00EF239D">
        <w:rPr>
          <w:rFonts w:asciiTheme="minorHAnsi" w:hAnsiTheme="minorHAnsi" w:cstheme="minorHAnsi"/>
          <w:color w:val="000000"/>
          <w:sz w:val="20"/>
          <w:szCs w:val="20"/>
        </w:rPr>
        <w:t>o, kiểm tra, giám sát bầu cử của Ban Chỉ đạo bầu cử; Thường trực Hội đồng nhân dân; Ủy ban bầu cử; Tổ giúp việc; các Tiểu ban của Ủy ban bầu cử; Ủy ban Mặt trận Tổ quốc Việt Nam (ngoài chế độ thanh toán công tác phí theo quy định hiện hành); chi xây dựng v</w:t>
      </w:r>
      <w:r w:rsidRPr="00EF239D">
        <w:rPr>
          <w:rFonts w:asciiTheme="minorHAnsi" w:hAnsiTheme="minorHAnsi" w:cstheme="minorHAnsi"/>
          <w:color w:val="000000"/>
          <w:sz w:val="20"/>
          <w:szCs w:val="20"/>
        </w:rPr>
        <w:t xml:space="preserve">ăn bản; chi </w:t>
      </w:r>
      <w:bookmarkStart w:id="7" w:name="_GoBack"/>
      <w:r w:rsidRPr="00EF239D">
        <w:rPr>
          <w:rFonts w:asciiTheme="minorHAnsi" w:hAnsiTheme="minorHAnsi" w:cstheme="minorHAnsi"/>
          <w:color w:val="000000"/>
          <w:sz w:val="20"/>
          <w:szCs w:val="20"/>
        </w:rPr>
        <w:t>bồi dưỡng, hỗ trợ cước điện thoại di động cho những người trực tiếp phục vụ trong đợt bầu cử; chi tiếp công dân, giải quyết khiếu nại, tố cáo về bầu cử.</w:t>
      </w:r>
    </w:p>
    <w:p w:rsidR="00000000" w:rsidRPr="00EF239D" w:rsidRDefault="00B84884" w:rsidP="00EF239D">
      <w:pPr>
        <w:spacing w:after="120"/>
        <w:ind w:firstLine="720"/>
        <w:jc w:val="both"/>
        <w:rPr>
          <w:rFonts w:asciiTheme="minorHAnsi" w:hAnsiTheme="minorHAnsi" w:cstheme="minorHAnsi"/>
          <w:sz w:val="20"/>
          <w:szCs w:val="20"/>
        </w:rPr>
      </w:pPr>
      <w:r w:rsidRPr="00EF239D">
        <w:rPr>
          <w:rFonts w:asciiTheme="minorHAnsi" w:hAnsiTheme="minorHAnsi" w:cstheme="minorHAnsi"/>
          <w:color w:val="000000"/>
          <w:sz w:val="20"/>
          <w:szCs w:val="20"/>
        </w:rPr>
        <w:t>c) Chi thiết bị phục vụ cơ quan thường trực Ủy ban bầu cử tỉnh: Thực hiện theo đúng định mứ</w:t>
      </w:r>
      <w:r w:rsidRPr="00EF239D">
        <w:rPr>
          <w:rFonts w:asciiTheme="minorHAnsi" w:hAnsiTheme="minorHAnsi" w:cstheme="minorHAnsi"/>
          <w:color w:val="000000"/>
          <w:sz w:val="20"/>
          <w:szCs w:val="20"/>
        </w:rPr>
        <w:t xml:space="preserve">c, chế độ, chi tiêu hiện hành trong phạm vi dự toán ngân sách phục vụ công tác bầu cử được phê duyệt. </w:t>
      </w:r>
    </w:p>
    <w:p w:rsidR="00000000" w:rsidRPr="00EF239D" w:rsidRDefault="00B84884" w:rsidP="00EF239D">
      <w:pPr>
        <w:spacing w:after="120"/>
        <w:ind w:firstLine="720"/>
        <w:jc w:val="both"/>
        <w:rPr>
          <w:rFonts w:asciiTheme="minorHAnsi" w:hAnsiTheme="minorHAnsi" w:cstheme="minorHAnsi"/>
          <w:sz w:val="20"/>
          <w:szCs w:val="20"/>
        </w:rPr>
      </w:pPr>
      <w:r w:rsidRPr="00EF239D">
        <w:rPr>
          <w:rFonts w:asciiTheme="minorHAnsi" w:hAnsiTheme="minorHAnsi" w:cstheme="minorHAnsi"/>
          <w:color w:val="000000"/>
          <w:sz w:val="20"/>
          <w:szCs w:val="20"/>
        </w:rPr>
        <w:t>d) Các nội dung chi khác: Thực hiện theo các quy định của pháp luật hiện hành, thanh toán theo thực tế chứng từ chi hợp pháp, hợp lệ trên cơ sở dự toán đ</w:t>
      </w:r>
      <w:r w:rsidRPr="00EF239D">
        <w:rPr>
          <w:rFonts w:asciiTheme="minorHAnsi" w:hAnsiTheme="minorHAnsi" w:cstheme="minorHAnsi"/>
          <w:color w:val="000000"/>
          <w:sz w:val="20"/>
          <w:szCs w:val="20"/>
        </w:rPr>
        <w:t>ã được cấp thẩm quyền phê duyệt.</w:t>
      </w:r>
    </w:p>
    <w:p w:rsidR="00000000" w:rsidRPr="00EF239D" w:rsidRDefault="00B84884" w:rsidP="00EF239D">
      <w:pPr>
        <w:spacing w:after="120"/>
        <w:ind w:firstLine="720"/>
        <w:jc w:val="both"/>
        <w:rPr>
          <w:rFonts w:asciiTheme="minorHAnsi" w:hAnsiTheme="minorHAnsi" w:cstheme="minorHAnsi"/>
          <w:sz w:val="20"/>
          <w:szCs w:val="20"/>
        </w:rPr>
      </w:pPr>
      <w:r w:rsidRPr="00EF239D">
        <w:rPr>
          <w:rFonts w:asciiTheme="minorHAnsi" w:hAnsiTheme="minorHAnsi" w:cstheme="minorHAnsi"/>
          <w:color w:val="000000"/>
          <w:sz w:val="20"/>
          <w:szCs w:val="20"/>
        </w:rPr>
        <w:t xml:space="preserve">2. Về thời gian được hưởng hỗ trợ kinh phí phục vụ công tác bầu cử được tính theo thời gian thực tế phát sinh, tối đa không quá 05 tháng. </w:t>
      </w:r>
    </w:p>
    <w:p w:rsidR="00000000" w:rsidRPr="00EF239D" w:rsidRDefault="00B84884" w:rsidP="00EF239D">
      <w:pPr>
        <w:spacing w:after="120"/>
        <w:ind w:firstLine="720"/>
        <w:jc w:val="both"/>
        <w:rPr>
          <w:rFonts w:asciiTheme="minorHAnsi" w:hAnsiTheme="minorHAnsi" w:cstheme="minorHAnsi"/>
          <w:sz w:val="20"/>
          <w:szCs w:val="20"/>
        </w:rPr>
      </w:pPr>
      <w:bookmarkStart w:id="8" w:name="dieu_4"/>
      <w:r w:rsidRPr="00EF239D">
        <w:rPr>
          <w:rFonts w:asciiTheme="minorHAnsi" w:hAnsiTheme="minorHAnsi" w:cstheme="minorHAnsi"/>
          <w:b/>
          <w:bCs/>
          <w:color w:val="000000"/>
          <w:sz w:val="20"/>
          <w:szCs w:val="20"/>
        </w:rPr>
        <w:t>Điều 4.</w:t>
      </w:r>
      <w:bookmarkEnd w:id="8"/>
      <w:r w:rsidRPr="00EF239D">
        <w:rPr>
          <w:rFonts w:asciiTheme="minorHAnsi" w:hAnsiTheme="minorHAnsi" w:cstheme="minorHAnsi"/>
          <w:color w:val="000000"/>
          <w:sz w:val="20"/>
          <w:szCs w:val="20"/>
        </w:rPr>
        <w:t xml:space="preserve"> </w:t>
      </w:r>
      <w:bookmarkStart w:id="9" w:name="dieu_4_name"/>
      <w:r w:rsidRPr="00EF239D">
        <w:rPr>
          <w:rFonts w:asciiTheme="minorHAnsi" w:hAnsiTheme="minorHAnsi" w:cstheme="minorHAnsi"/>
          <w:color w:val="000000"/>
          <w:sz w:val="20"/>
          <w:szCs w:val="20"/>
        </w:rPr>
        <w:t>Nguồn kinh phí thực hiện</w:t>
      </w:r>
      <w:bookmarkEnd w:id="9"/>
      <w:r w:rsidRPr="00EF239D">
        <w:rPr>
          <w:rFonts w:asciiTheme="minorHAnsi" w:hAnsiTheme="minorHAnsi" w:cstheme="minorHAnsi"/>
          <w:color w:val="000000"/>
          <w:sz w:val="20"/>
          <w:szCs w:val="20"/>
        </w:rPr>
        <w:t xml:space="preserve"> </w:t>
      </w:r>
    </w:p>
    <w:p w:rsidR="00000000" w:rsidRPr="00EF239D" w:rsidRDefault="00B84884" w:rsidP="00EF239D">
      <w:pPr>
        <w:spacing w:after="120"/>
        <w:ind w:firstLine="720"/>
        <w:jc w:val="both"/>
        <w:rPr>
          <w:rFonts w:asciiTheme="minorHAnsi" w:hAnsiTheme="minorHAnsi" w:cstheme="minorHAnsi"/>
          <w:sz w:val="20"/>
          <w:szCs w:val="20"/>
        </w:rPr>
      </w:pPr>
      <w:r w:rsidRPr="00EF239D">
        <w:rPr>
          <w:rFonts w:asciiTheme="minorHAnsi" w:hAnsiTheme="minorHAnsi" w:cstheme="minorHAnsi"/>
          <w:color w:val="000000"/>
          <w:sz w:val="20"/>
          <w:szCs w:val="20"/>
        </w:rPr>
        <w:t xml:space="preserve">1. Kinh phí phục vụ cuộc bầu cử đại biểu Quốc hội </w:t>
      </w:r>
      <w:r w:rsidRPr="00EF239D">
        <w:rPr>
          <w:rFonts w:asciiTheme="minorHAnsi" w:hAnsiTheme="minorHAnsi" w:cstheme="minorHAnsi"/>
          <w:color w:val="000000"/>
          <w:sz w:val="20"/>
          <w:szCs w:val="20"/>
        </w:rPr>
        <w:t xml:space="preserve">khoá XV và bầu cử đại biểu Hội đồng nhân dân các cấp nhiệm kỳ 2021 - 2026 trên địa bàn tỉnh An Giang do ngân sách Trung ương đảm bảo và được bổ sung một phần từ ngân sách địa phương theo quy định tại khoản 2 Điều 1 Thông tư số 102/2020/TT-BTC ngày 23 ngày </w:t>
      </w:r>
      <w:r w:rsidRPr="00EF239D">
        <w:rPr>
          <w:rFonts w:asciiTheme="minorHAnsi" w:hAnsiTheme="minorHAnsi" w:cstheme="minorHAnsi"/>
          <w:color w:val="000000"/>
          <w:sz w:val="20"/>
          <w:szCs w:val="20"/>
        </w:rPr>
        <w:t>11 tháng 2020 của Bộ trưởng Bộ Tài chính.</w:t>
      </w:r>
    </w:p>
    <w:p w:rsidR="00000000" w:rsidRPr="00EF239D" w:rsidRDefault="00B84884" w:rsidP="00EF239D">
      <w:pPr>
        <w:spacing w:after="120"/>
        <w:ind w:firstLine="720"/>
        <w:jc w:val="both"/>
        <w:rPr>
          <w:rFonts w:asciiTheme="minorHAnsi" w:hAnsiTheme="minorHAnsi" w:cstheme="minorHAnsi"/>
          <w:sz w:val="20"/>
          <w:szCs w:val="20"/>
        </w:rPr>
      </w:pPr>
      <w:r w:rsidRPr="00EF239D">
        <w:rPr>
          <w:rFonts w:asciiTheme="minorHAnsi" w:hAnsiTheme="minorHAnsi" w:cstheme="minorHAnsi"/>
          <w:color w:val="000000"/>
          <w:sz w:val="20"/>
          <w:szCs w:val="20"/>
        </w:rPr>
        <w:t xml:space="preserve">2. Căn cứ mức chi quy định tại Điều 3 của Nghị quyết này, kinh phí phục vụ cho công tác bầu cử được phân bổ cho các ngành, cơ quan, đơn vị và địa phương trên cơ sở ngân sách Trung ương đảm bảo theo thông báo, tình </w:t>
      </w:r>
      <w:r w:rsidRPr="00EF239D">
        <w:rPr>
          <w:rFonts w:asciiTheme="minorHAnsi" w:hAnsiTheme="minorHAnsi" w:cstheme="minorHAnsi"/>
          <w:color w:val="000000"/>
          <w:sz w:val="20"/>
          <w:szCs w:val="20"/>
        </w:rPr>
        <w:t>hình thực tế tại địa phương và khả năng cân đối của ngân sách địa phương.</w:t>
      </w:r>
    </w:p>
    <w:p w:rsidR="00000000" w:rsidRPr="00EF239D" w:rsidRDefault="00B84884" w:rsidP="00EF239D">
      <w:pPr>
        <w:spacing w:after="120"/>
        <w:ind w:firstLine="720"/>
        <w:jc w:val="both"/>
        <w:rPr>
          <w:rFonts w:asciiTheme="minorHAnsi" w:hAnsiTheme="minorHAnsi" w:cstheme="minorHAnsi"/>
          <w:sz w:val="20"/>
          <w:szCs w:val="20"/>
        </w:rPr>
      </w:pPr>
      <w:r w:rsidRPr="00EF239D">
        <w:rPr>
          <w:rFonts w:asciiTheme="minorHAnsi" w:hAnsiTheme="minorHAnsi" w:cstheme="minorHAnsi"/>
          <w:color w:val="000000"/>
          <w:sz w:val="20"/>
          <w:szCs w:val="20"/>
        </w:rPr>
        <w:t>3. Ngoài kinh phí được phân bổ tại khoản 2 Điều 4 của Nghị quyết này, trong trường hợp cần thiết, thủ trưởng cơ quan, đơn vị chủ động sắp xếp, bố trí một khoản kinh phí từ nguồn ngân</w:t>
      </w:r>
      <w:r w:rsidRPr="00EF239D">
        <w:rPr>
          <w:rFonts w:asciiTheme="minorHAnsi" w:hAnsiTheme="minorHAnsi" w:cstheme="minorHAnsi"/>
          <w:color w:val="000000"/>
          <w:sz w:val="20"/>
          <w:szCs w:val="20"/>
        </w:rPr>
        <w:t xml:space="preserve"> sách chi thường xuyên đã được giao để hỗ trợ cho công tác bầu cử đại biểu Quốc hội khóa XV và đại biểu Hội đồng nhân dân các cấp nhiệm kỳ 2021 - 2026.</w:t>
      </w:r>
    </w:p>
    <w:p w:rsidR="00000000" w:rsidRPr="00EF239D" w:rsidRDefault="00B84884" w:rsidP="00EF239D">
      <w:pPr>
        <w:spacing w:after="120"/>
        <w:ind w:firstLine="720"/>
        <w:jc w:val="both"/>
        <w:rPr>
          <w:rFonts w:asciiTheme="minorHAnsi" w:hAnsiTheme="minorHAnsi" w:cstheme="minorHAnsi"/>
          <w:sz w:val="20"/>
          <w:szCs w:val="20"/>
        </w:rPr>
      </w:pPr>
      <w:bookmarkStart w:id="10" w:name="dieu_5"/>
      <w:r w:rsidRPr="00EF239D">
        <w:rPr>
          <w:rFonts w:asciiTheme="minorHAnsi" w:hAnsiTheme="minorHAnsi" w:cstheme="minorHAnsi"/>
          <w:b/>
          <w:bCs/>
          <w:color w:val="000000"/>
          <w:sz w:val="20"/>
          <w:szCs w:val="20"/>
        </w:rPr>
        <w:t>Điều 5.</w:t>
      </w:r>
      <w:bookmarkEnd w:id="10"/>
      <w:r w:rsidRPr="00EF239D">
        <w:rPr>
          <w:rFonts w:asciiTheme="minorHAnsi" w:hAnsiTheme="minorHAnsi" w:cstheme="minorHAnsi"/>
          <w:color w:val="000000"/>
          <w:sz w:val="20"/>
          <w:szCs w:val="20"/>
        </w:rPr>
        <w:t xml:space="preserve"> </w:t>
      </w:r>
      <w:bookmarkStart w:id="11" w:name="dieu_5_name"/>
      <w:r w:rsidRPr="00EF239D">
        <w:rPr>
          <w:rFonts w:asciiTheme="minorHAnsi" w:hAnsiTheme="minorHAnsi" w:cstheme="minorHAnsi"/>
          <w:color w:val="000000"/>
          <w:sz w:val="20"/>
          <w:szCs w:val="20"/>
        </w:rPr>
        <w:t>Giao Ủy ban nhân dân tỉnh triển khai thực hiện Nghị quyết này.</w:t>
      </w:r>
      <w:bookmarkEnd w:id="11"/>
    </w:p>
    <w:p w:rsidR="00000000" w:rsidRPr="00EF239D" w:rsidRDefault="00B84884" w:rsidP="00EF239D">
      <w:pPr>
        <w:spacing w:after="120"/>
        <w:ind w:firstLine="720"/>
        <w:jc w:val="both"/>
        <w:rPr>
          <w:rFonts w:asciiTheme="minorHAnsi" w:hAnsiTheme="minorHAnsi" w:cstheme="minorHAnsi"/>
          <w:sz w:val="20"/>
          <w:szCs w:val="20"/>
        </w:rPr>
      </w:pPr>
      <w:bookmarkStart w:id="12" w:name="dieu_6"/>
      <w:r w:rsidRPr="00EF239D">
        <w:rPr>
          <w:rFonts w:asciiTheme="minorHAnsi" w:hAnsiTheme="minorHAnsi" w:cstheme="minorHAnsi"/>
          <w:b/>
          <w:bCs/>
          <w:color w:val="000000"/>
          <w:sz w:val="20"/>
          <w:szCs w:val="20"/>
        </w:rPr>
        <w:t>Điều 6.</w:t>
      </w:r>
      <w:bookmarkEnd w:id="12"/>
      <w:r w:rsidRPr="00EF239D">
        <w:rPr>
          <w:rFonts w:asciiTheme="minorHAnsi" w:hAnsiTheme="minorHAnsi" w:cstheme="minorHAnsi"/>
          <w:color w:val="000000"/>
          <w:sz w:val="20"/>
          <w:szCs w:val="20"/>
        </w:rPr>
        <w:t xml:space="preserve"> </w:t>
      </w:r>
      <w:bookmarkStart w:id="13" w:name="dieu_6_name"/>
      <w:r w:rsidRPr="00EF239D">
        <w:rPr>
          <w:rFonts w:asciiTheme="minorHAnsi" w:hAnsiTheme="minorHAnsi" w:cstheme="minorHAnsi"/>
          <w:sz w:val="20"/>
          <w:szCs w:val="20"/>
          <w:lang w:val="nl-NL"/>
        </w:rPr>
        <w:t xml:space="preserve">Nghị quyết này đã được </w:t>
      </w:r>
      <w:bookmarkEnd w:id="7"/>
      <w:r w:rsidRPr="00EF239D">
        <w:rPr>
          <w:rFonts w:asciiTheme="minorHAnsi" w:hAnsiTheme="minorHAnsi" w:cstheme="minorHAnsi"/>
          <w:sz w:val="20"/>
          <w:szCs w:val="20"/>
          <w:lang w:val="nl-NL"/>
        </w:rPr>
        <w:t>H</w:t>
      </w:r>
      <w:r w:rsidRPr="00EF239D">
        <w:rPr>
          <w:rFonts w:asciiTheme="minorHAnsi" w:hAnsiTheme="minorHAnsi" w:cstheme="minorHAnsi"/>
          <w:sz w:val="20"/>
          <w:szCs w:val="20"/>
          <w:lang w:val="nl-NL"/>
        </w:rPr>
        <w:t>ội đồng nhân dân tỉnh An Giang Khóa IX Kỳ họp thứ 19 thông qua ngày 15 tháng 3 năm 2021 và có hiệu lực từ ngày 25 tháng 3 năm 2021.</w:t>
      </w:r>
      <w:bookmarkEnd w:id="13"/>
    </w:p>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sz w:val="20"/>
          <w:szCs w:val="20"/>
          <w:lang w:val="nl-NL"/>
        </w:rPr>
        <w:t> </w:t>
      </w:r>
    </w:p>
    <w:tbl>
      <w:tblPr>
        <w:tblW w:w="9072" w:type="dxa"/>
        <w:tblBorders>
          <w:top w:val="nil"/>
          <w:bottom w:val="nil"/>
          <w:insideH w:val="nil"/>
          <w:insideV w:val="nil"/>
        </w:tblBorders>
        <w:tblCellMar>
          <w:left w:w="0" w:type="dxa"/>
          <w:right w:w="0" w:type="dxa"/>
        </w:tblCellMar>
        <w:tblLook w:val="04A0" w:firstRow="1" w:lastRow="0" w:firstColumn="1" w:lastColumn="0" w:noHBand="0" w:noVBand="1"/>
      </w:tblPr>
      <w:tblGrid>
        <w:gridCol w:w="4068"/>
        <w:gridCol w:w="5004"/>
      </w:tblGrid>
      <w:tr w:rsidR="00000000" w:rsidRPr="00EF239D" w:rsidTr="00EF239D">
        <w:tc>
          <w:tcPr>
            <w:tcW w:w="406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b/>
                <w:bCs/>
                <w:sz w:val="20"/>
                <w:szCs w:val="20"/>
              </w:rPr>
              <w:t> </w:t>
            </w:r>
          </w:p>
        </w:tc>
        <w:tc>
          <w:tcPr>
            <w:tcW w:w="5004"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b/>
                <w:bCs/>
                <w:sz w:val="20"/>
                <w:szCs w:val="20"/>
                <w:lang w:val="de-DE"/>
              </w:rPr>
              <w:t>CHỦ TỌA KỲ HỌP</w:t>
            </w:r>
            <w:r w:rsidRPr="00EF239D">
              <w:rPr>
                <w:rFonts w:asciiTheme="minorHAnsi" w:hAnsiTheme="minorHAnsi" w:cstheme="minorHAnsi"/>
                <w:b/>
                <w:bCs/>
                <w:sz w:val="20"/>
                <w:szCs w:val="20"/>
                <w:lang w:val="de-DE"/>
              </w:rPr>
              <w:br/>
              <w:t>PHÓ CHỦ TỊCH</w:t>
            </w:r>
            <w:r w:rsidRPr="00EF239D">
              <w:rPr>
                <w:rFonts w:asciiTheme="minorHAnsi" w:hAnsiTheme="minorHAnsi" w:cstheme="minorHAnsi"/>
                <w:b/>
                <w:bCs/>
                <w:sz w:val="20"/>
                <w:szCs w:val="20"/>
                <w:lang w:val="de-DE"/>
              </w:rPr>
              <w:br/>
            </w:r>
            <w:r w:rsidRPr="00EF239D">
              <w:rPr>
                <w:rFonts w:asciiTheme="minorHAnsi" w:hAnsiTheme="minorHAnsi" w:cstheme="minorHAnsi"/>
                <w:b/>
                <w:bCs/>
                <w:sz w:val="20"/>
                <w:szCs w:val="20"/>
                <w:lang w:val="de-DE"/>
              </w:rPr>
              <w:br/>
            </w:r>
            <w:r w:rsidRPr="00EF239D">
              <w:rPr>
                <w:rFonts w:asciiTheme="minorHAnsi" w:hAnsiTheme="minorHAnsi" w:cstheme="minorHAnsi"/>
                <w:i/>
                <w:iCs/>
                <w:sz w:val="20"/>
                <w:szCs w:val="20"/>
                <w:lang w:val="de-DE"/>
              </w:rPr>
              <w:br/>
            </w:r>
            <w:r w:rsidRPr="00EF239D">
              <w:rPr>
                <w:rFonts w:asciiTheme="minorHAnsi" w:hAnsiTheme="minorHAnsi" w:cstheme="minorHAnsi"/>
                <w:i/>
                <w:iCs/>
                <w:sz w:val="20"/>
                <w:szCs w:val="20"/>
                <w:lang w:val="de-DE"/>
              </w:rPr>
              <w:br/>
            </w:r>
            <w:r w:rsidRPr="00EF239D">
              <w:rPr>
                <w:rFonts w:asciiTheme="minorHAnsi" w:hAnsiTheme="minorHAnsi" w:cstheme="minorHAnsi"/>
                <w:b/>
                <w:bCs/>
                <w:sz w:val="20"/>
                <w:szCs w:val="20"/>
                <w:lang w:val="de-DE"/>
              </w:rPr>
              <w:br/>
              <w:t>Đỗ Tấn Kiết</w:t>
            </w:r>
          </w:p>
        </w:tc>
      </w:tr>
    </w:tbl>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sz w:val="20"/>
          <w:szCs w:val="20"/>
          <w:lang w:val="nl-NL"/>
        </w:rPr>
        <w:t> </w:t>
      </w:r>
    </w:p>
    <w:p w:rsidR="00EF239D" w:rsidRDefault="00EF239D" w:rsidP="00EF239D">
      <w:pPr>
        <w:jc w:val="center"/>
        <w:rPr>
          <w:rFonts w:asciiTheme="minorHAnsi" w:hAnsiTheme="minorHAnsi" w:cstheme="minorHAnsi"/>
          <w:b/>
          <w:bCs/>
          <w:color w:val="000000"/>
          <w:sz w:val="20"/>
          <w:szCs w:val="20"/>
        </w:rPr>
      </w:pPr>
      <w:bookmarkStart w:id="14" w:name="chuong_pl"/>
    </w:p>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b/>
          <w:bCs/>
          <w:color w:val="000000"/>
          <w:sz w:val="20"/>
          <w:szCs w:val="20"/>
        </w:rPr>
        <w:t>PHỤ LỤC</w:t>
      </w:r>
      <w:bookmarkEnd w:id="14"/>
    </w:p>
    <w:p w:rsidR="00000000" w:rsidRDefault="00B84884" w:rsidP="00EF239D">
      <w:pPr>
        <w:jc w:val="center"/>
        <w:rPr>
          <w:rFonts w:asciiTheme="minorHAnsi" w:hAnsiTheme="minorHAnsi" w:cstheme="minorHAnsi"/>
          <w:i/>
          <w:iCs/>
          <w:color w:val="000000"/>
          <w:sz w:val="20"/>
          <w:szCs w:val="20"/>
        </w:rPr>
      </w:pPr>
      <w:bookmarkStart w:id="15" w:name="chuong_pl_name"/>
      <w:r w:rsidRPr="00EF239D">
        <w:rPr>
          <w:rFonts w:asciiTheme="minorHAnsi" w:hAnsiTheme="minorHAnsi" w:cstheme="minorHAnsi"/>
          <w:b/>
          <w:color w:val="000000"/>
          <w:sz w:val="20"/>
          <w:szCs w:val="20"/>
        </w:rPr>
        <w:t>QUY ĐỊNH MỘT SỐ MỨC CHI PHỤC VỤ CÔNG TÁC BẦU CỬ ĐẠI BIỂU QUỐC HỘI</w:t>
      </w:r>
      <w:r w:rsidRPr="00EF239D">
        <w:rPr>
          <w:rFonts w:asciiTheme="minorHAnsi" w:hAnsiTheme="minorHAnsi" w:cstheme="minorHAnsi"/>
          <w:b/>
          <w:color w:val="000000"/>
          <w:sz w:val="20"/>
          <w:szCs w:val="20"/>
        </w:rPr>
        <w:t xml:space="preserve"> KHÓA XV VÀ ĐẠI BIỂU HỘI ĐỒNG NHÂN DÂN CÁC CẤP NHIỆM KỲ 2021 - 2026</w:t>
      </w:r>
      <w:bookmarkEnd w:id="15"/>
      <w:r w:rsidRPr="00EF239D">
        <w:rPr>
          <w:rFonts w:asciiTheme="minorHAnsi" w:hAnsiTheme="minorHAnsi" w:cstheme="minorHAnsi"/>
          <w:b/>
          <w:bCs/>
          <w:color w:val="000000"/>
          <w:sz w:val="20"/>
          <w:szCs w:val="20"/>
        </w:rPr>
        <w:br/>
      </w:r>
      <w:r w:rsidRPr="00EF239D">
        <w:rPr>
          <w:rFonts w:asciiTheme="minorHAnsi" w:hAnsiTheme="minorHAnsi" w:cstheme="minorHAnsi"/>
          <w:i/>
          <w:iCs/>
          <w:color w:val="000000"/>
          <w:sz w:val="20"/>
          <w:szCs w:val="20"/>
        </w:rPr>
        <w:t>(Kèm theo Nghị quyết số 01/2021/NQ-HĐND ngày 25/3/2021 của HĐND</w:t>
      </w:r>
      <w:r w:rsidRPr="00EF239D">
        <w:rPr>
          <w:rFonts w:asciiTheme="minorHAnsi" w:hAnsiTheme="minorHAnsi" w:cstheme="minorHAnsi"/>
          <w:b/>
          <w:bCs/>
          <w:color w:val="000000"/>
          <w:sz w:val="20"/>
          <w:szCs w:val="20"/>
        </w:rPr>
        <w:t xml:space="preserve"> </w:t>
      </w:r>
      <w:r w:rsidRPr="00EF239D">
        <w:rPr>
          <w:rFonts w:asciiTheme="minorHAnsi" w:hAnsiTheme="minorHAnsi" w:cstheme="minorHAnsi"/>
          <w:i/>
          <w:iCs/>
          <w:color w:val="000000"/>
          <w:sz w:val="20"/>
          <w:szCs w:val="20"/>
        </w:rPr>
        <w:t>tỉnh An Giang)</w:t>
      </w:r>
    </w:p>
    <w:p w:rsidR="00EF239D" w:rsidRPr="00EF239D" w:rsidRDefault="00EF239D" w:rsidP="00EF239D">
      <w:pPr>
        <w:jc w:val="center"/>
        <w:rPr>
          <w:rFonts w:asciiTheme="minorHAnsi" w:hAnsiTheme="minorHAnsi" w:cstheme="minorHAnsi"/>
          <w:sz w:val="20"/>
          <w:szCs w:val="20"/>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49"/>
        <w:gridCol w:w="1623"/>
        <w:gridCol w:w="1853"/>
        <w:gridCol w:w="1627"/>
        <w:gridCol w:w="1627"/>
        <w:gridCol w:w="1627"/>
      </w:tblGrid>
      <w:tr w:rsidR="004B6219" w:rsidRPr="00EF239D" w:rsidTr="004B6219">
        <w:tc>
          <w:tcPr>
            <w:tcW w:w="795" w:type="dxa"/>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b/>
                <w:bCs/>
                <w:color w:val="000000"/>
                <w:sz w:val="20"/>
                <w:szCs w:val="20"/>
              </w:rPr>
              <w:t>STT</w:t>
            </w:r>
          </w:p>
        </w:tc>
        <w:tc>
          <w:tcPr>
            <w:tcW w:w="2313" w:type="dxa"/>
            <w:vMerge w:val="restar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b/>
                <w:bCs/>
                <w:color w:val="000000"/>
                <w:sz w:val="20"/>
                <w:szCs w:val="20"/>
              </w:rPr>
              <w:t>Nội dung chi</w:t>
            </w:r>
          </w:p>
        </w:tc>
        <w:tc>
          <w:tcPr>
            <w:tcW w:w="1980" w:type="dxa"/>
            <w:vMerge w:val="restar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b/>
                <w:bCs/>
                <w:color w:val="000000"/>
                <w:sz w:val="20"/>
                <w:szCs w:val="20"/>
              </w:rPr>
              <w:t>Đơn vị tính</w:t>
            </w:r>
          </w:p>
        </w:tc>
        <w:tc>
          <w:tcPr>
            <w:tcW w:w="4881" w:type="dxa"/>
            <w:gridSpan w:val="3"/>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b/>
                <w:bCs/>
                <w:color w:val="000000"/>
                <w:sz w:val="20"/>
                <w:szCs w:val="20"/>
              </w:rPr>
              <w:t>Mức chi (đồng)</w:t>
            </w:r>
          </w:p>
        </w:tc>
      </w:tr>
      <w:tr w:rsidR="00000000" w:rsidRPr="00EF239D">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000000" w:rsidRPr="00EF239D" w:rsidRDefault="00B84884" w:rsidP="00EF239D">
            <w:pPr>
              <w:jc w:val="center"/>
              <w:rPr>
                <w:rFonts w:asciiTheme="minorHAnsi" w:hAnsiTheme="minorHAnsi" w:cstheme="minorHAnsi"/>
                <w:sz w:val="20"/>
                <w:szCs w:val="20"/>
              </w:rP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000000" w:rsidRPr="00EF239D" w:rsidRDefault="00B84884" w:rsidP="00EF239D">
            <w:pPr>
              <w:jc w:val="center"/>
              <w:rPr>
                <w:rFonts w:asciiTheme="minorHAnsi" w:hAnsiTheme="minorHAnsi" w:cstheme="minorHAnsi"/>
                <w:sz w:val="20"/>
                <w:szCs w:val="20"/>
              </w:rP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000000" w:rsidRPr="00EF239D" w:rsidRDefault="00B84884" w:rsidP="00EF239D">
            <w:pPr>
              <w:jc w:val="center"/>
              <w:rPr>
                <w:rFonts w:asciiTheme="minorHAnsi" w:hAnsiTheme="minorHAnsi" w:cstheme="minorHAnsi"/>
                <w:sz w:val="20"/>
                <w:szCs w:val="20"/>
              </w:rPr>
            </w:pP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b/>
                <w:bCs/>
                <w:color w:val="000000"/>
                <w:sz w:val="20"/>
                <w:szCs w:val="20"/>
              </w:rPr>
              <w:t>Cấp tỉnh</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b/>
                <w:bCs/>
                <w:color w:val="000000"/>
                <w:sz w:val="20"/>
                <w:szCs w:val="20"/>
              </w:rPr>
              <w:t>Cấp huyện</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b/>
                <w:bCs/>
                <w:color w:val="000000"/>
                <w:sz w:val="20"/>
                <w:szCs w:val="20"/>
              </w:rPr>
              <w:t>Cấp xã</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bookmarkStart w:id="16" w:name="muc_1"/>
            <w:r w:rsidRPr="00EF239D">
              <w:rPr>
                <w:rFonts w:asciiTheme="minorHAnsi" w:hAnsiTheme="minorHAnsi" w:cstheme="minorHAnsi"/>
                <w:b/>
                <w:bCs/>
                <w:color w:val="000000"/>
                <w:sz w:val="20"/>
                <w:szCs w:val="20"/>
              </w:rPr>
              <w:lastRenderedPageBreak/>
              <w:t>I</w:t>
            </w:r>
            <w:bookmarkEnd w:id="16"/>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bookmarkStart w:id="17" w:name="muc_1_name"/>
            <w:r w:rsidRPr="00EF239D">
              <w:rPr>
                <w:rFonts w:asciiTheme="minorHAnsi" w:hAnsiTheme="minorHAnsi" w:cstheme="minorHAnsi"/>
                <w:b/>
                <w:bCs/>
                <w:color w:val="000000"/>
                <w:sz w:val="20"/>
                <w:szCs w:val="20"/>
              </w:rPr>
              <w:t>Ch</w:t>
            </w:r>
            <w:r w:rsidRPr="00EF239D">
              <w:rPr>
                <w:rFonts w:asciiTheme="minorHAnsi" w:hAnsiTheme="minorHAnsi" w:cstheme="minorHAnsi"/>
                <w:b/>
                <w:bCs/>
                <w:color w:val="000000"/>
                <w:sz w:val="20"/>
                <w:szCs w:val="20"/>
              </w:rPr>
              <w:t>i tổ chức hội nghị, tập huấn</w:t>
            </w:r>
            <w:bookmarkEnd w:id="17"/>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b/>
                <w:bCs/>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b/>
                <w:bCs/>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b/>
                <w:bCs/>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b/>
                <w:bCs/>
                <w:color w:val="000000"/>
                <w:sz w:val="20"/>
                <w:szCs w:val="20"/>
              </w:rPr>
              <w:t> </w:t>
            </w:r>
          </w:p>
        </w:tc>
      </w:tr>
      <w:tr w:rsidR="004B6219" w:rsidRPr="00EF239D" w:rsidTr="004B6219">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1</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Chi tổ chức hội nghị</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4881"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 xml:space="preserve">Theo Nghị quyết số 27/2017/NQ-HĐND ngày 08/12/2017 của Hội đồng nhân dân tỉnh quy định chế độ công tác phí, chế độ chi hội nghị trên địa bàn tỉnh An Giang. Riêng chi tổ chức hội nghị do Ủy ban </w:t>
            </w:r>
            <w:r w:rsidRPr="00EF239D">
              <w:rPr>
                <w:rFonts w:asciiTheme="minorHAnsi" w:hAnsiTheme="minorHAnsi" w:cstheme="minorHAnsi"/>
                <w:color w:val="000000"/>
                <w:sz w:val="20"/>
                <w:szCs w:val="20"/>
              </w:rPr>
              <w:t>bầu cử triệu tập đối với nội dung bồi dưỡng đại biểu tham dự thực hiện theo Mục II Phụ lục này.</w:t>
            </w:r>
          </w:p>
        </w:tc>
      </w:tr>
      <w:tr w:rsidR="004B6219" w:rsidRPr="00EF239D" w:rsidTr="004B6219">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2</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Chi tổ chức tập huấn cho cán bộ tham gia phục vụ công tác tổ chức bầu cử</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4881"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 xml:space="preserve">Theo Nghị quyết </w:t>
            </w:r>
            <w:r w:rsidRPr="00EF239D">
              <w:rPr>
                <w:rFonts w:asciiTheme="minorHAnsi" w:hAnsiTheme="minorHAnsi" w:cstheme="minorHAnsi"/>
                <w:color w:val="000000"/>
                <w:sz w:val="20"/>
                <w:szCs w:val="20"/>
              </w:rPr>
              <w:t>14/2019/NQ-HĐND ngày 11/12/2019 của Hội đồng nhân dân tỉnh quy định về mức chi đào tạo, bồi dưỡng đối với cán bộ, công chức, viên chức tỉnh An Giang</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bookmarkStart w:id="18" w:name="muc_2"/>
            <w:r w:rsidRPr="00EF239D">
              <w:rPr>
                <w:rFonts w:asciiTheme="minorHAnsi" w:hAnsiTheme="minorHAnsi" w:cstheme="minorHAnsi"/>
                <w:b/>
                <w:bCs/>
                <w:color w:val="000000"/>
                <w:sz w:val="20"/>
                <w:szCs w:val="20"/>
              </w:rPr>
              <w:t>II</w:t>
            </w:r>
            <w:bookmarkEnd w:id="18"/>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bookmarkStart w:id="19" w:name="muc_2_name"/>
            <w:r w:rsidRPr="00EF239D">
              <w:rPr>
                <w:rFonts w:asciiTheme="minorHAnsi" w:hAnsiTheme="minorHAnsi" w:cstheme="minorHAnsi"/>
                <w:b/>
                <w:bCs/>
                <w:color w:val="000000"/>
                <w:sz w:val="20"/>
                <w:szCs w:val="20"/>
              </w:rPr>
              <w:t>Chi bồi dưỡng các cuộc họp</w:t>
            </w:r>
            <w:bookmarkEnd w:id="19"/>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b/>
                <w:bCs/>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b/>
                <w:bCs/>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b/>
                <w:bCs/>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b/>
                <w:bCs/>
                <w:color w:val="000000"/>
                <w:sz w:val="20"/>
                <w:szCs w:val="20"/>
              </w:rPr>
              <w:t>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1</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 xml:space="preserve">Các cuộc họp của Ban Chỉ đạo bầu cử; Ủy ban bầu cử; Tổ giúp việc; các Tiểu ban của Ủy ban bầu cử; Ủy ban Mặt trận tổ quốc Việt Nam </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 - Chủ trì cuộc họp</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đồng/người/buổi</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200.000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200.000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150.000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 - Thành viên tham dự</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đồng/người/bu</w:t>
            </w:r>
            <w:r w:rsidRPr="00EF239D">
              <w:rPr>
                <w:rFonts w:asciiTheme="minorHAnsi" w:hAnsiTheme="minorHAnsi" w:cstheme="minorHAnsi"/>
                <w:color w:val="000000"/>
                <w:sz w:val="20"/>
                <w:szCs w:val="20"/>
              </w:rPr>
              <w:t>ổi</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100.000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100.000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80.000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 - Các đối tượng phục vụ</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đồng/người/buổi</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50.000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50.000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40.000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2</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Các cuộc họp khác liên quan đến công tác bầu cử</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 Chủ trì cuộc họp</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đồng/người/buổi</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150.000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150.000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120.000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 Thành viên tham dự</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đồ</w:t>
            </w:r>
            <w:r w:rsidRPr="00EF239D">
              <w:rPr>
                <w:rFonts w:asciiTheme="minorHAnsi" w:hAnsiTheme="minorHAnsi" w:cstheme="minorHAnsi"/>
                <w:color w:val="000000"/>
                <w:sz w:val="20"/>
                <w:szCs w:val="20"/>
              </w:rPr>
              <w:t>ng/người/buổi</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80.000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80.000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60.000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 Các đối tượng phục vụ</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đồng/người/buổi</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50.000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50.000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40.000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bookmarkStart w:id="20" w:name="muc_3"/>
            <w:r w:rsidRPr="00EF239D">
              <w:rPr>
                <w:rFonts w:asciiTheme="minorHAnsi" w:hAnsiTheme="minorHAnsi" w:cstheme="minorHAnsi"/>
                <w:b/>
                <w:bCs/>
                <w:color w:val="000000"/>
                <w:sz w:val="20"/>
                <w:szCs w:val="20"/>
              </w:rPr>
              <w:t>III</w:t>
            </w:r>
            <w:bookmarkEnd w:id="20"/>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bookmarkStart w:id="21" w:name="muc_3_name"/>
            <w:r w:rsidRPr="00EF239D">
              <w:rPr>
                <w:rFonts w:asciiTheme="minorHAnsi" w:hAnsiTheme="minorHAnsi" w:cstheme="minorHAnsi"/>
                <w:b/>
                <w:bCs/>
                <w:color w:val="000000"/>
                <w:sz w:val="20"/>
                <w:szCs w:val="20"/>
              </w:rPr>
              <w:t>Chi công tác chỉ đạo, kiểm tra, giám sát bầu cử của Ban Chỉ đạo bầu cử; Thường trực HĐND; Ủy ban bầu cử; Tổ giúp việc; các Tiểu ban của Ủy b</w:t>
            </w:r>
            <w:r w:rsidRPr="00EF239D">
              <w:rPr>
                <w:rFonts w:asciiTheme="minorHAnsi" w:hAnsiTheme="minorHAnsi" w:cstheme="minorHAnsi"/>
                <w:b/>
                <w:bCs/>
                <w:color w:val="000000"/>
                <w:sz w:val="20"/>
                <w:szCs w:val="20"/>
              </w:rPr>
              <w:t xml:space="preserve">an bầu cử; Ủy ban Mặt trận Tổ </w:t>
            </w:r>
            <w:r w:rsidRPr="00EF239D">
              <w:rPr>
                <w:rFonts w:asciiTheme="minorHAnsi" w:hAnsiTheme="minorHAnsi" w:cstheme="minorHAnsi"/>
                <w:b/>
                <w:bCs/>
                <w:color w:val="000000"/>
                <w:sz w:val="20"/>
                <w:szCs w:val="20"/>
              </w:rPr>
              <w:lastRenderedPageBreak/>
              <w:t>quốc Việt Nam (ngoài chế độ thanh toán công tác phí theo quy định hiện hành)</w:t>
            </w:r>
            <w:bookmarkEnd w:id="21"/>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b/>
                <w:bCs/>
                <w:color w:val="000000"/>
                <w:sz w:val="20"/>
                <w:szCs w:val="20"/>
              </w:rPr>
              <w:lastRenderedPageBreak/>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b/>
                <w:bCs/>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b/>
                <w:bCs/>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b/>
                <w:bCs/>
                <w:color w:val="000000"/>
                <w:sz w:val="20"/>
                <w:szCs w:val="20"/>
              </w:rPr>
              <w:t>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lastRenderedPageBreak/>
              <w:t>1</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Trưởng đoàn giám sát</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đồng/người/buổi</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200.000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200.000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150.000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2</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Thành viên chính thức của đoàn giám sát</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đồng/người/buổi</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100.000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1</w:t>
            </w:r>
            <w:r w:rsidRPr="00EF239D">
              <w:rPr>
                <w:rFonts w:asciiTheme="minorHAnsi" w:hAnsiTheme="minorHAnsi" w:cstheme="minorHAnsi"/>
                <w:color w:val="000000"/>
                <w:sz w:val="20"/>
                <w:szCs w:val="20"/>
              </w:rPr>
              <w:t xml:space="preserve">00.000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80.000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3</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Cán bộ, công chức, viên chức phục vụ đoàn giám sát:</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 - Phục vụ trực tiếp đoàn giám sát</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đồng/người/buổi</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80.000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80.000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60.000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 - Phục vụ gián tiếp đoàn giám sát (lái xe, bảo vệ lãnh đạo)</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đồng/người/buổi</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50.000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50.00</w:t>
            </w:r>
            <w:r w:rsidRPr="00EF239D">
              <w:rPr>
                <w:rFonts w:asciiTheme="minorHAnsi" w:hAnsiTheme="minorHAnsi" w:cstheme="minorHAnsi"/>
                <w:color w:val="000000"/>
                <w:sz w:val="20"/>
                <w:szCs w:val="20"/>
              </w:rPr>
              <w:t xml:space="preserve">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40.000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4</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Chi xây dựng báo cáo kết quả kiểm tra, giám sát</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a</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 xml:space="preserve"> Báo cáo tổng hợp kết quả của từng đoàn công tác; báo cáo tổng hợp kết quả của đợt kiểm tra, giám sát; báo cáo tổng hợp kết quả các đợt kiểm tra, giám sát trình Ủy ban bầu cử </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đồng/</w:t>
            </w:r>
            <w:r w:rsidRPr="00EF239D">
              <w:rPr>
                <w:rFonts w:asciiTheme="minorHAnsi" w:hAnsiTheme="minorHAnsi" w:cstheme="minorHAnsi"/>
                <w:color w:val="000000"/>
                <w:sz w:val="20"/>
                <w:szCs w:val="20"/>
              </w:rPr>
              <w:t>báo cáo</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2.500.000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2.500.000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2.000.000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vMerge w:val="restar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b </w:t>
            </w:r>
          </w:p>
        </w:tc>
        <w:tc>
          <w:tcPr>
            <w:tcW w:w="2313" w:type="dxa"/>
            <w:vMerge w:val="restar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 Xin ý kiến bằng văn bản các cá nhân, chuyên gia</w:t>
            </w:r>
          </w:p>
        </w:tc>
        <w:tc>
          <w:tcPr>
            <w:tcW w:w="1980" w:type="dxa"/>
            <w:vMerge w:val="restar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đồng/người/lần</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200.000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200.000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150.000 </w:t>
            </w:r>
          </w:p>
        </w:tc>
      </w:tr>
      <w:tr w:rsidR="00000000" w:rsidRPr="00EF239D">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rsidR="00000000" w:rsidRPr="00EF239D" w:rsidRDefault="00B84884" w:rsidP="00EF239D">
            <w:pPr>
              <w:jc w:val="right"/>
              <w:rPr>
                <w:rFonts w:asciiTheme="minorHAnsi" w:hAnsiTheme="minorHAnsi" w:cstheme="minorHAnsi"/>
                <w:sz w:val="20"/>
                <w:szCs w:val="20"/>
              </w:rPr>
            </w:pP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000000" w:rsidRPr="00EF239D" w:rsidRDefault="00B84884" w:rsidP="00EF239D">
            <w:pPr>
              <w:jc w:val="right"/>
              <w:rPr>
                <w:rFonts w:asciiTheme="minorHAnsi" w:hAnsiTheme="minorHAnsi" w:cstheme="minorHAnsi"/>
                <w:sz w:val="20"/>
                <w:szCs w:val="20"/>
              </w:rPr>
            </w:pP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000000" w:rsidRPr="00EF239D" w:rsidRDefault="00B84884" w:rsidP="00EF239D">
            <w:pPr>
              <w:jc w:val="right"/>
              <w:rPr>
                <w:rFonts w:asciiTheme="minorHAnsi" w:hAnsiTheme="minorHAnsi" w:cstheme="minorHAnsi"/>
                <w:sz w:val="20"/>
                <w:szCs w:val="20"/>
              </w:rPr>
            </w:pP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(Tổng mức chi xin ý kiến tối đa là: 800.000 đồng/người/văn bản)</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(Tổng mức chi xin ý kiến tối đa là: 800.000 đồ</w:t>
            </w:r>
            <w:r w:rsidRPr="00EF239D">
              <w:rPr>
                <w:rFonts w:asciiTheme="minorHAnsi" w:hAnsiTheme="minorHAnsi" w:cstheme="minorHAnsi"/>
                <w:color w:val="000000"/>
                <w:sz w:val="20"/>
                <w:szCs w:val="20"/>
              </w:rPr>
              <w:t>ng/người/văn bản)</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(Tổng mức chi xin ý kiến tối đa là: 600.000 đồng/người/văn bản)</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c</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Chỉnh lý, hoàn chỉnh báo cáo</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đồng/báo cáo</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600.000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600.000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450.000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bookmarkStart w:id="22" w:name="muc_4"/>
            <w:r w:rsidRPr="00EF239D">
              <w:rPr>
                <w:rFonts w:asciiTheme="minorHAnsi" w:hAnsiTheme="minorHAnsi" w:cstheme="minorHAnsi"/>
                <w:b/>
                <w:bCs/>
                <w:color w:val="000000"/>
                <w:sz w:val="20"/>
                <w:szCs w:val="20"/>
              </w:rPr>
              <w:t>IV</w:t>
            </w:r>
            <w:bookmarkEnd w:id="22"/>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bookmarkStart w:id="23" w:name="muc_4_name"/>
            <w:r w:rsidRPr="00EF239D">
              <w:rPr>
                <w:rFonts w:asciiTheme="minorHAnsi" w:hAnsiTheme="minorHAnsi" w:cstheme="minorHAnsi"/>
                <w:b/>
                <w:bCs/>
                <w:color w:val="000000"/>
                <w:sz w:val="20"/>
                <w:szCs w:val="20"/>
              </w:rPr>
              <w:t>Chi xây dựng văn bản</w:t>
            </w:r>
            <w:bookmarkEnd w:id="23"/>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r>
      <w:tr w:rsidR="004B6219" w:rsidRPr="00EF239D" w:rsidTr="004B6219">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1</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Chi xây dựng các văn bản quy phạm pháp luật về bầu cử</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4881"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Theo N</w:t>
            </w:r>
            <w:r w:rsidRPr="00EF239D">
              <w:rPr>
                <w:rFonts w:asciiTheme="minorHAnsi" w:hAnsiTheme="minorHAnsi" w:cstheme="minorHAnsi"/>
                <w:color w:val="000000"/>
                <w:sz w:val="20"/>
                <w:szCs w:val="20"/>
              </w:rPr>
              <w:t>ghị Quyết số 23/2017/NQ-HĐND ngày 08/12/2017 của Hội đồng nhân dân tỉnh quy định mức phân bổ kinh phí đảm bảo cho công tác xây dựng văn bản quy phạm pháp luật và hoàn thiện hệ thống pháp luật trên địa bàn tỉnh An Giang</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2</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 xml:space="preserve">Chi xây dựng các văn bản ngoài phạm vi </w:t>
            </w:r>
            <w:r w:rsidRPr="00EF239D">
              <w:rPr>
                <w:rFonts w:asciiTheme="minorHAnsi" w:hAnsiTheme="minorHAnsi" w:cstheme="minorHAnsi"/>
                <w:color w:val="000000"/>
                <w:sz w:val="20"/>
                <w:szCs w:val="20"/>
              </w:rPr>
              <w:lastRenderedPageBreak/>
              <w:t>điều chỉnh của Nghị Quyết số 23/2017/NQ-HĐND liên quan đế</w:t>
            </w:r>
            <w:r w:rsidRPr="00EF239D">
              <w:rPr>
                <w:rFonts w:asciiTheme="minorHAnsi" w:hAnsiTheme="minorHAnsi" w:cstheme="minorHAnsi"/>
                <w:color w:val="000000"/>
                <w:sz w:val="20"/>
                <w:szCs w:val="20"/>
              </w:rPr>
              <w:t xml:space="preserve">n công tác bầu cử, có phạm vi toàn tỉnh, huyện, xã do Ủy ban bầu cử ban hành (kế hoạch, thông tri, văn bản chuyên môn hướng dẫn công tác phục vụ bầu cử, báo cáo sơ kết, tổng kết, biên bản tổng kết cuộc bầu cử trong cả tỉnh) </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lastRenderedPageBreak/>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lastRenderedPageBreak/>
              <w:t> a</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Xây dựng văn bản (t</w:t>
            </w:r>
            <w:r w:rsidRPr="00EF239D">
              <w:rPr>
                <w:rFonts w:asciiTheme="minorHAnsi" w:hAnsiTheme="minorHAnsi" w:cstheme="minorHAnsi"/>
                <w:color w:val="000000"/>
                <w:sz w:val="20"/>
                <w:szCs w:val="20"/>
              </w:rPr>
              <w:t>ính cho sản phẩm cuối cùng, bao gồm cả tiếp thu, chỉnh lý)</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đồng/văn bản</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2.000.000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2.000.000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1.500.000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vMerge w:val="restar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b</w:t>
            </w:r>
          </w:p>
        </w:tc>
        <w:tc>
          <w:tcPr>
            <w:tcW w:w="2313" w:type="dxa"/>
            <w:vMerge w:val="restar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Xin ý kiến bằng văn bản các cá nhân, chuyên gia</w:t>
            </w:r>
          </w:p>
        </w:tc>
        <w:tc>
          <w:tcPr>
            <w:tcW w:w="1980" w:type="dxa"/>
            <w:vMerge w:val="restar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đồng/người/lần</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200.000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200.000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150.000 </w:t>
            </w:r>
          </w:p>
        </w:tc>
      </w:tr>
      <w:tr w:rsidR="00000000" w:rsidRPr="00EF239D">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rsidR="00000000" w:rsidRPr="00EF239D" w:rsidRDefault="00B84884" w:rsidP="00EF239D">
            <w:pPr>
              <w:jc w:val="right"/>
              <w:rPr>
                <w:rFonts w:asciiTheme="minorHAnsi" w:hAnsiTheme="minorHAnsi" w:cstheme="minorHAnsi"/>
                <w:sz w:val="20"/>
                <w:szCs w:val="20"/>
              </w:rPr>
            </w:pP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000000" w:rsidRPr="00EF239D" w:rsidRDefault="00B84884" w:rsidP="00EF239D">
            <w:pPr>
              <w:jc w:val="right"/>
              <w:rPr>
                <w:rFonts w:asciiTheme="minorHAnsi" w:hAnsiTheme="minorHAnsi" w:cstheme="minorHAnsi"/>
                <w:sz w:val="20"/>
                <w:szCs w:val="20"/>
              </w:rPr>
            </w:pP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000000" w:rsidRPr="00EF239D" w:rsidRDefault="00B84884" w:rsidP="00EF239D">
            <w:pPr>
              <w:jc w:val="right"/>
              <w:rPr>
                <w:rFonts w:asciiTheme="minorHAnsi" w:hAnsiTheme="minorHAnsi" w:cstheme="minorHAnsi"/>
                <w:sz w:val="20"/>
                <w:szCs w:val="20"/>
              </w:rPr>
            </w:pP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(Tổng mức chi xin ý kiến tối đa là: 800.000 đồn</w:t>
            </w:r>
            <w:r w:rsidRPr="00EF239D">
              <w:rPr>
                <w:rFonts w:asciiTheme="minorHAnsi" w:hAnsiTheme="minorHAnsi" w:cstheme="minorHAnsi"/>
                <w:color w:val="000000"/>
                <w:sz w:val="20"/>
                <w:szCs w:val="20"/>
              </w:rPr>
              <w:t>g/người/văn bản)</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(Tổng mức chi xin ý kiến tối đa là: 800.000 đồng/người/văn bản)</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(Tổng mức chi xin ý kiến tối đa là: 600.000 đồng/người/văn bản)</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bookmarkStart w:id="24" w:name="muc_5"/>
            <w:r w:rsidRPr="00EF239D">
              <w:rPr>
                <w:rFonts w:asciiTheme="minorHAnsi" w:hAnsiTheme="minorHAnsi" w:cstheme="minorHAnsi"/>
                <w:b/>
                <w:bCs/>
                <w:color w:val="000000"/>
                <w:sz w:val="20"/>
                <w:szCs w:val="20"/>
              </w:rPr>
              <w:t>V</w:t>
            </w:r>
            <w:bookmarkEnd w:id="24"/>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bookmarkStart w:id="25" w:name="muc_5_name"/>
            <w:r w:rsidRPr="00EF239D">
              <w:rPr>
                <w:rFonts w:asciiTheme="minorHAnsi" w:hAnsiTheme="minorHAnsi" w:cstheme="minorHAnsi"/>
                <w:b/>
                <w:bCs/>
                <w:color w:val="000000"/>
                <w:sz w:val="20"/>
                <w:szCs w:val="20"/>
              </w:rPr>
              <w:t>Chi bồi dưỡng cho những người trực tiếp phục vụ trong đợt bầu cử</w:t>
            </w:r>
            <w:bookmarkEnd w:id="25"/>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1</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Bồi dưỡng theo mức khoán/tháng đ</w:t>
            </w:r>
            <w:r w:rsidRPr="00EF239D">
              <w:rPr>
                <w:rFonts w:asciiTheme="minorHAnsi" w:hAnsiTheme="minorHAnsi" w:cstheme="minorHAnsi"/>
                <w:color w:val="000000"/>
                <w:sz w:val="20"/>
                <w:szCs w:val="20"/>
              </w:rPr>
              <w:t>ối với các đối tượng sau:</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a</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 - Trưởng, Phó Ban Chỉ đạo bầu cử.</w:t>
            </w:r>
          </w:p>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 Chủ tịch, Phó Chủ tịch Ủy ban bầu cử.</w:t>
            </w:r>
          </w:p>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 Trưởng các Tiểu ban Ủy ban bầu cử.</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đồng/người/tháng</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2.200.000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2.200.000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1.800.000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b</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 - Thành viên Ban Chỉ đạo bầu cử, Ủy ban bầu cử.</w:t>
            </w:r>
          </w:p>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lastRenderedPageBreak/>
              <w:t> </w:t>
            </w:r>
            <w:r w:rsidRPr="00EF239D">
              <w:rPr>
                <w:rFonts w:asciiTheme="minorHAnsi" w:hAnsiTheme="minorHAnsi" w:cstheme="minorHAnsi"/>
                <w:color w:val="000000"/>
                <w:sz w:val="20"/>
                <w:szCs w:val="20"/>
              </w:rPr>
              <w:t>- Phó Trưởng các Tiểu ban Ủy ban bầu cử.</w:t>
            </w:r>
          </w:p>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 - Tổ trưởng, Tổ phó Tổ giúp việc Ban Chỉ đạo bầu cử.</w:t>
            </w:r>
          </w:p>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 - Tổ trưởng, Tổ phó Tổ giúp việc Ủy ban bầu cử.</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lastRenderedPageBreak/>
              <w:t>đồng/người/tháng</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2.000.000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2.000.000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1.600.000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lastRenderedPageBreak/>
              <w:t> c</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 - Thành viên:</w:t>
            </w:r>
          </w:p>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 + Tổ giúp việc Ban Chỉ đạo bầu cử.</w:t>
            </w:r>
          </w:p>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 + C</w:t>
            </w:r>
            <w:r w:rsidRPr="00EF239D">
              <w:rPr>
                <w:rFonts w:asciiTheme="minorHAnsi" w:hAnsiTheme="minorHAnsi" w:cstheme="minorHAnsi"/>
                <w:color w:val="000000"/>
                <w:sz w:val="20"/>
                <w:szCs w:val="20"/>
              </w:rPr>
              <w:t>ác Tiểu ban, tổ giúp việc của Ủy ban bầu cử.</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đồng/người/tháng</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1.800.000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1.800.000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1.400.000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d</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 xml:space="preserve">Thời gian hưởng chế độ bồi dưỡng phục vụ công tác bầu cử thực hiện theo thực tế; tính từ thời điểm Ủy ban bầu cử thành lập đến khi Ủy ban bầu cử kết thúc </w:t>
            </w:r>
            <w:r w:rsidRPr="00EF239D">
              <w:rPr>
                <w:rFonts w:asciiTheme="minorHAnsi" w:hAnsiTheme="minorHAnsi" w:cstheme="minorHAnsi"/>
                <w:color w:val="000000"/>
                <w:sz w:val="20"/>
                <w:szCs w:val="20"/>
              </w:rPr>
              <w:t xml:space="preserve">nhiệm vụ; nhưng </w:t>
            </w:r>
            <w:r w:rsidRPr="00EF239D">
              <w:rPr>
                <w:rFonts w:asciiTheme="minorHAnsi" w:hAnsiTheme="minorHAnsi" w:cstheme="minorHAnsi"/>
                <w:b/>
                <w:bCs/>
                <w:color w:val="000000"/>
                <w:sz w:val="20"/>
                <w:szCs w:val="20"/>
              </w:rPr>
              <w:t>tối đa không quá 05 tháng</w:t>
            </w:r>
            <w:r w:rsidRPr="00EF239D">
              <w:rPr>
                <w:rFonts w:asciiTheme="minorHAnsi" w:hAnsiTheme="minorHAnsi" w:cstheme="minorHAnsi"/>
                <w:color w:val="000000"/>
                <w:sz w:val="20"/>
                <w:szCs w:val="20"/>
              </w:rPr>
              <w:t xml:space="preserve">. </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vMerge w:val="restar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2</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 xml:space="preserve">Các đối tượng được huy động, trưng tập trực tiếp phục vụ công tác bầu cử (ngoài các đối tượng đã được huy động, trưng tập tham gia tại các Tiểu ban, các tổ giúp việc Ủy ban bầu cử) thời gian hưởng chế </w:t>
            </w:r>
            <w:r w:rsidRPr="00EF239D">
              <w:rPr>
                <w:rFonts w:asciiTheme="minorHAnsi" w:hAnsiTheme="minorHAnsi" w:cstheme="minorHAnsi"/>
                <w:color w:val="000000"/>
                <w:sz w:val="20"/>
                <w:szCs w:val="20"/>
              </w:rPr>
              <w:t xml:space="preserve">độ </w:t>
            </w:r>
            <w:r w:rsidRPr="00EF239D">
              <w:rPr>
                <w:rFonts w:asciiTheme="minorHAnsi" w:hAnsiTheme="minorHAnsi" w:cstheme="minorHAnsi"/>
                <w:b/>
                <w:bCs/>
                <w:color w:val="000000"/>
                <w:sz w:val="20"/>
                <w:szCs w:val="20"/>
              </w:rPr>
              <w:t>không quá 15 ngày</w:t>
            </w:r>
            <w:r w:rsidRPr="00EF239D">
              <w:rPr>
                <w:rFonts w:asciiTheme="minorHAnsi" w:hAnsiTheme="minorHAnsi" w:cstheme="minorHAnsi"/>
                <w:color w:val="000000"/>
                <w:sz w:val="20"/>
                <w:szCs w:val="20"/>
              </w:rPr>
              <w:t xml:space="preserve">; (không bao gồm những ngày tham gia đoàn kiểm tra, giám sát; phục vụ trực tiếp dân và giải quyết khiếu nại, tố cáo về </w:t>
            </w:r>
            <w:r w:rsidRPr="00EF239D">
              <w:rPr>
                <w:rFonts w:asciiTheme="minorHAnsi" w:hAnsiTheme="minorHAnsi" w:cstheme="minorHAnsi"/>
                <w:color w:val="000000"/>
                <w:sz w:val="20"/>
                <w:szCs w:val="20"/>
              </w:rPr>
              <w:lastRenderedPageBreak/>
              <w:t xml:space="preserve">bầu cử, ngày trước ngày bầu cử và ngày bầu cử) </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lastRenderedPageBreak/>
              <w:t>đồng/người/ngày</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100.000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100.000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80.000 </w:t>
            </w:r>
          </w:p>
        </w:tc>
      </w:tr>
      <w:tr w:rsidR="00000000" w:rsidRPr="00EF239D">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rsidR="00000000" w:rsidRPr="00EF239D" w:rsidRDefault="00B84884" w:rsidP="00EF239D">
            <w:pPr>
              <w:jc w:val="right"/>
              <w:rPr>
                <w:rFonts w:asciiTheme="minorHAnsi" w:hAnsiTheme="minorHAnsi" w:cstheme="minorHAnsi"/>
                <w:sz w:val="20"/>
                <w:szCs w:val="20"/>
              </w:rPr>
            </w:pP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Trường hợp thời gian h</w:t>
            </w:r>
            <w:r w:rsidRPr="00EF239D">
              <w:rPr>
                <w:rFonts w:asciiTheme="minorHAnsi" w:hAnsiTheme="minorHAnsi" w:cstheme="minorHAnsi"/>
                <w:color w:val="000000"/>
                <w:sz w:val="20"/>
                <w:szCs w:val="20"/>
              </w:rPr>
              <w:t xml:space="preserve">uy động, trưng tập trực tiếp phục vụ công tác bầu cử </w:t>
            </w:r>
            <w:r w:rsidRPr="00EF239D">
              <w:rPr>
                <w:rFonts w:asciiTheme="minorHAnsi" w:hAnsiTheme="minorHAnsi" w:cstheme="minorHAnsi"/>
                <w:b/>
                <w:bCs/>
                <w:color w:val="000000"/>
                <w:sz w:val="20"/>
                <w:szCs w:val="20"/>
              </w:rPr>
              <w:t>lớn hơn 15 ngày</w:t>
            </w:r>
            <w:r w:rsidRPr="00EF239D">
              <w:rPr>
                <w:rFonts w:asciiTheme="minorHAnsi" w:hAnsiTheme="minorHAnsi" w:cstheme="minorHAnsi"/>
                <w:color w:val="000000"/>
                <w:sz w:val="20"/>
                <w:szCs w:val="20"/>
              </w:rPr>
              <w:t>, thực hiện chi bồi dưỡng trên cơ sở quyết định, văn bản huy động, trưng tập được cấp có thẩm quyền phê duyệt</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đồng/người/tháng</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1.500.000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1.500.000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1.200.000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3</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Riêng 02 ngày (ngày tr</w:t>
            </w:r>
            <w:r w:rsidRPr="00EF239D">
              <w:rPr>
                <w:rFonts w:asciiTheme="minorHAnsi" w:hAnsiTheme="minorHAnsi" w:cstheme="minorHAnsi"/>
                <w:color w:val="000000"/>
                <w:sz w:val="20"/>
                <w:szCs w:val="20"/>
              </w:rPr>
              <w:t>ước ngày bầu cử và ngày bầu cử), áp dụng đối với tất cả các lực lượng trực tiếp tham gia phục vụ bầu cử; danh sách đối tượng được hưởng chế độ chi bồi dưỡng theo các quyết định, văn bản của cấp có thẩm quyền phê duyệt</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đồng/người/ngày</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150.000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150.000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1</w:t>
            </w:r>
            <w:r w:rsidRPr="00EF239D">
              <w:rPr>
                <w:rFonts w:asciiTheme="minorHAnsi" w:hAnsiTheme="minorHAnsi" w:cstheme="minorHAnsi"/>
                <w:color w:val="000000"/>
                <w:sz w:val="20"/>
                <w:szCs w:val="20"/>
              </w:rPr>
              <w:t xml:space="preserve">50.000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bookmarkStart w:id="26" w:name="muc_6"/>
            <w:r w:rsidRPr="00EF239D">
              <w:rPr>
                <w:rFonts w:asciiTheme="minorHAnsi" w:hAnsiTheme="minorHAnsi" w:cstheme="minorHAnsi"/>
                <w:b/>
                <w:bCs/>
                <w:color w:val="000000"/>
                <w:sz w:val="20"/>
                <w:szCs w:val="20"/>
              </w:rPr>
              <w:t>VI</w:t>
            </w:r>
            <w:bookmarkEnd w:id="26"/>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bookmarkStart w:id="27" w:name="muc_6_name"/>
            <w:r w:rsidRPr="00EF239D">
              <w:rPr>
                <w:rFonts w:asciiTheme="minorHAnsi" w:hAnsiTheme="minorHAnsi" w:cstheme="minorHAnsi"/>
                <w:b/>
                <w:bCs/>
                <w:color w:val="000000"/>
                <w:sz w:val="20"/>
                <w:szCs w:val="20"/>
              </w:rPr>
              <w:t>Chi khoán hỗ trợ cước điện thoại di động cho những người trực tiếp phục vụ trong đợt bầu cử:</w:t>
            </w:r>
            <w:bookmarkEnd w:id="27"/>
            <w:r w:rsidRPr="00EF239D">
              <w:rPr>
                <w:rFonts w:asciiTheme="minorHAnsi" w:hAnsiTheme="minorHAnsi" w:cstheme="minorHAnsi"/>
                <w:b/>
                <w:bCs/>
                <w:color w:val="000000"/>
                <w:sz w:val="20"/>
                <w:szCs w:val="20"/>
              </w:rPr>
              <w:t xml:space="preserve"> </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1</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Trưởng, Phó Ban Chỉ đạo bầu cử; Chủ tịch, Phó Chủ tịch Ủy ban bầu cử, Trưởng các Tiểu ban của Ủy ban bầu cử</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đồng/người/tháng</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500.000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500</w:t>
            </w:r>
            <w:r w:rsidRPr="00EF239D">
              <w:rPr>
                <w:rFonts w:asciiTheme="minorHAnsi" w:hAnsiTheme="minorHAnsi" w:cstheme="minorHAnsi"/>
                <w:color w:val="000000"/>
                <w:sz w:val="20"/>
                <w:szCs w:val="20"/>
              </w:rPr>
              <w:t xml:space="preserve">.000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400.000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2</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 xml:space="preserve">Thành viên Ban Chỉ đạo bầu cử, Ủy ban bầu cử, Phó trưởng </w:t>
            </w:r>
            <w:r w:rsidRPr="00EF239D">
              <w:rPr>
                <w:rFonts w:asciiTheme="minorHAnsi" w:hAnsiTheme="minorHAnsi" w:cstheme="minorHAnsi"/>
                <w:color w:val="000000"/>
                <w:sz w:val="20"/>
                <w:szCs w:val="20"/>
              </w:rPr>
              <w:lastRenderedPageBreak/>
              <w:t xml:space="preserve">các Tiểu ban, Tổ giúp việc </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lastRenderedPageBreak/>
              <w:t>đồng/người/tháng</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400.000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400.000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300.000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lastRenderedPageBreak/>
              <w:t>3</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 xml:space="preserve">Trường hợp cần thiết Chủ tịch Ủy ban bầu cử quyết định danh sách cán bộ tham gia phục vụ công tác bầu </w:t>
            </w:r>
            <w:r w:rsidRPr="00EF239D">
              <w:rPr>
                <w:rFonts w:asciiTheme="minorHAnsi" w:hAnsiTheme="minorHAnsi" w:cstheme="minorHAnsi"/>
                <w:color w:val="000000"/>
                <w:sz w:val="20"/>
                <w:szCs w:val="20"/>
              </w:rPr>
              <w:t>cử được hỗ trợ cước điện thoại di động</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 xml:space="preserve">đồng/người/tháng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300.000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200.000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4</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 xml:space="preserve">Thời gian hỗ trợ cước điện thoại di động được tính theo thời gian thực tế, từ thời điểm thành lập Ủy ban bầu cử đến khi Ủy ban bầu cử kết thúc nhiệm vụ nhưng </w:t>
            </w:r>
            <w:r w:rsidRPr="00EF239D">
              <w:rPr>
                <w:rFonts w:asciiTheme="minorHAnsi" w:hAnsiTheme="minorHAnsi" w:cstheme="minorHAnsi"/>
                <w:b/>
                <w:bCs/>
                <w:color w:val="000000"/>
                <w:sz w:val="20"/>
                <w:szCs w:val="20"/>
              </w:rPr>
              <w:t>tối đa không quá</w:t>
            </w:r>
            <w:r w:rsidRPr="00EF239D">
              <w:rPr>
                <w:rFonts w:asciiTheme="minorHAnsi" w:hAnsiTheme="minorHAnsi" w:cstheme="minorHAnsi"/>
                <w:b/>
                <w:bCs/>
                <w:color w:val="000000"/>
                <w:sz w:val="20"/>
                <w:szCs w:val="20"/>
              </w:rPr>
              <w:t xml:space="preserve"> 05 tháng</w:t>
            </w:r>
            <w:r w:rsidRPr="00EF239D">
              <w:rPr>
                <w:rFonts w:asciiTheme="minorHAnsi" w:hAnsiTheme="minorHAnsi" w:cstheme="minorHAnsi"/>
                <w:color w:val="000000"/>
                <w:sz w:val="20"/>
                <w:szCs w:val="20"/>
              </w:rPr>
              <w:t>)</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bookmarkStart w:id="28" w:name="muc_7"/>
            <w:r w:rsidRPr="00EF239D">
              <w:rPr>
                <w:rFonts w:asciiTheme="minorHAnsi" w:hAnsiTheme="minorHAnsi" w:cstheme="minorHAnsi"/>
                <w:b/>
                <w:bCs/>
                <w:color w:val="000000"/>
                <w:sz w:val="20"/>
                <w:szCs w:val="20"/>
              </w:rPr>
              <w:t>VII</w:t>
            </w:r>
            <w:bookmarkEnd w:id="28"/>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bookmarkStart w:id="29" w:name="muc_7_name"/>
            <w:r w:rsidRPr="00EF239D">
              <w:rPr>
                <w:rFonts w:asciiTheme="minorHAnsi" w:hAnsiTheme="minorHAnsi" w:cstheme="minorHAnsi"/>
                <w:b/>
                <w:bCs/>
                <w:color w:val="000000"/>
                <w:sz w:val="20"/>
                <w:szCs w:val="20"/>
              </w:rPr>
              <w:t>Chi tiếp công dân, giải quyết khiếu nại, tố cáo về bầu cử</w:t>
            </w:r>
            <w:bookmarkEnd w:id="29"/>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1</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Người được giao trực tiếp việc tiếp công dân</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đồng/người/buổi</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80.000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80.000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60.000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2</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Người phục vụ trực tiếp việc tiếp công dân</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đồng/người/buổi</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60.000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60.</w:t>
            </w:r>
            <w:r w:rsidRPr="00EF239D">
              <w:rPr>
                <w:rFonts w:asciiTheme="minorHAnsi" w:hAnsiTheme="minorHAnsi" w:cstheme="minorHAnsi"/>
                <w:color w:val="000000"/>
                <w:sz w:val="20"/>
                <w:szCs w:val="20"/>
              </w:rPr>
              <w:t xml:space="preserve">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50.000 </w:t>
            </w:r>
          </w:p>
        </w:tc>
      </w:tr>
      <w:tr w:rsidR="00000000" w:rsidRPr="00EF239D">
        <w:tblPrEx>
          <w:tblBorders>
            <w:top w:val="none" w:sz="0" w:space="0" w:color="auto"/>
            <w:bottom w:val="none" w:sz="0" w:space="0" w:color="auto"/>
            <w:insideH w:val="none" w:sz="0" w:space="0" w:color="auto"/>
            <w:insideV w:val="none" w:sz="0" w:space="0" w:color="auto"/>
          </w:tblBorders>
        </w:tblPrEx>
        <w:tc>
          <w:tcPr>
            <w:tcW w:w="795"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3</w:t>
            </w:r>
          </w:p>
        </w:tc>
        <w:tc>
          <w:tcPr>
            <w:tcW w:w="231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Người phục vụ gián tiếp việc tiếp công dân</w:t>
            </w:r>
          </w:p>
        </w:tc>
        <w:tc>
          <w:tcPr>
            <w:tcW w:w="198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center"/>
              <w:rPr>
                <w:rFonts w:asciiTheme="minorHAnsi" w:hAnsiTheme="minorHAnsi" w:cstheme="minorHAnsi"/>
                <w:sz w:val="20"/>
                <w:szCs w:val="20"/>
              </w:rPr>
            </w:pPr>
            <w:r w:rsidRPr="00EF239D">
              <w:rPr>
                <w:rFonts w:asciiTheme="minorHAnsi" w:hAnsiTheme="minorHAnsi" w:cstheme="minorHAnsi"/>
                <w:color w:val="000000"/>
                <w:sz w:val="20"/>
                <w:szCs w:val="20"/>
              </w:rPr>
              <w:t>đồng/người/buổi</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50.000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50.000 </w:t>
            </w:r>
          </w:p>
        </w:tc>
        <w:tc>
          <w:tcPr>
            <w:tcW w:w="16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Pr="00EF239D" w:rsidRDefault="00B84884" w:rsidP="00EF239D">
            <w:pPr>
              <w:jc w:val="right"/>
              <w:rPr>
                <w:rFonts w:asciiTheme="minorHAnsi" w:hAnsiTheme="minorHAnsi" w:cstheme="minorHAnsi"/>
                <w:sz w:val="20"/>
                <w:szCs w:val="20"/>
              </w:rPr>
            </w:pPr>
            <w:r w:rsidRPr="00EF239D">
              <w:rPr>
                <w:rFonts w:asciiTheme="minorHAnsi" w:hAnsiTheme="minorHAnsi" w:cstheme="minorHAnsi"/>
                <w:color w:val="000000"/>
                <w:sz w:val="20"/>
                <w:szCs w:val="20"/>
              </w:rPr>
              <w:t xml:space="preserve"> 40.000 </w:t>
            </w:r>
          </w:p>
        </w:tc>
      </w:tr>
    </w:tbl>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 </w:t>
      </w:r>
    </w:p>
    <w:p w:rsidR="00000000" w:rsidRPr="00EF239D" w:rsidRDefault="00B84884" w:rsidP="00EF239D">
      <w:pPr>
        <w:rPr>
          <w:rFonts w:asciiTheme="minorHAnsi" w:hAnsiTheme="minorHAnsi" w:cstheme="minorHAnsi"/>
          <w:sz w:val="20"/>
          <w:szCs w:val="20"/>
        </w:rPr>
      </w:pPr>
      <w:r w:rsidRPr="00EF239D">
        <w:rPr>
          <w:rFonts w:asciiTheme="minorHAnsi" w:hAnsiTheme="minorHAnsi" w:cstheme="minorHAnsi"/>
          <w:color w:val="000000"/>
          <w:sz w:val="20"/>
          <w:szCs w:val="20"/>
        </w:rPr>
        <w:t> </w:t>
      </w:r>
    </w:p>
    <w:p w:rsidR="00B84884" w:rsidRPr="00EF239D" w:rsidRDefault="00B84884" w:rsidP="00EF239D">
      <w:pPr>
        <w:rPr>
          <w:rFonts w:asciiTheme="minorHAnsi" w:hAnsiTheme="minorHAnsi" w:cstheme="minorHAnsi"/>
          <w:sz w:val="20"/>
          <w:szCs w:val="20"/>
        </w:rPr>
      </w:pPr>
      <w:r w:rsidRPr="00EF239D">
        <w:rPr>
          <w:rFonts w:asciiTheme="minorHAnsi" w:hAnsiTheme="minorHAnsi" w:cstheme="minorHAnsi"/>
          <w:sz w:val="20"/>
          <w:szCs w:val="20"/>
        </w:rPr>
        <w:t> </w:t>
      </w:r>
    </w:p>
    <w:sectPr w:rsidR="00B84884" w:rsidRPr="00EF239D" w:rsidSect="00EF239D">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219"/>
    <w:rsid w:val="004B6219"/>
    <w:rsid w:val="00B84884"/>
    <w:rsid w:val="00EF239D"/>
  </w:rsids>
  <m:mathPr>
    <m:mathFont m:val="Cambria Math"/>
    <m:brkBin m:val="before"/>
    <m:brkBinSub m:val="--"/>
    <m:smallFrac m:val="0"/>
    <m:dispDef/>
    <m:lMargin m:val="0"/>
    <m:rMargin m:val="0"/>
    <m:defJc m:val="centerGroup"/>
    <m:wrapRight/>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2B2E28"/>
  <w15:chartTrackingRefBased/>
  <w15:docId w15:val="{1477BE04-DBD4-4549-BE54-577948726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1915</Words>
  <Characters>10919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CSKHT2_01</dc:creator>
  <cp:keywords/>
  <cp:lastModifiedBy>CSKHT2_01</cp:lastModifiedBy>
  <cp:revision>3</cp:revision>
  <cp:lastPrinted>1601-01-01T00:00:00Z</cp:lastPrinted>
  <dcterms:created xsi:type="dcterms:W3CDTF">2025-03-10T06:23:00Z</dcterms:created>
  <dcterms:modified xsi:type="dcterms:W3CDTF">2025-03-10T06:25:00Z</dcterms:modified>
</cp:coreProperties>
</file>